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2D" w:rsidRDefault="001A4EB4" w:rsidP="009A4C90">
      <w:pPr>
        <w:pStyle w:val="1"/>
        <w:bidi/>
        <w:ind w:left="1440"/>
        <w:jc w:val="both"/>
        <w:rPr>
          <w:b w:val="0"/>
          <w:bCs w:val="0"/>
          <w:rtl/>
        </w:rPr>
      </w:pPr>
      <w:bookmarkStart w:id="0" w:name="_GoBack"/>
      <w:bookmarkEnd w:id="0"/>
      <w:r>
        <w:rPr>
          <w:rFonts w:hint="cs"/>
          <w:rtl/>
        </w:rPr>
        <w:t>נגד מז</w:t>
      </w:r>
      <w:r w:rsidR="00D33A93">
        <w:rPr>
          <w:rFonts w:hint="cs"/>
          <w:rtl/>
        </w:rPr>
        <w:t xml:space="preserve">בח בית אל </w:t>
      </w:r>
      <w:proofErr w:type="spellStart"/>
      <w:r w:rsidR="00D33A93">
        <w:rPr>
          <w:rFonts w:hint="cs"/>
          <w:rtl/>
        </w:rPr>
        <w:t>וכהניו</w:t>
      </w:r>
      <w:proofErr w:type="spellEnd"/>
      <w:r w:rsidR="00D33A93">
        <w:rPr>
          <w:rFonts w:hint="cs"/>
          <w:rtl/>
        </w:rPr>
        <w:t xml:space="preserve"> (י"ג, א</w:t>
      </w:r>
      <w:r w:rsidR="00D33A93">
        <w:rPr>
          <w:rFonts w:hint="cs"/>
        </w:rPr>
        <w:sym w:font="Symbol" w:char="F02D"/>
      </w:r>
      <w:r w:rsidR="00D33A93">
        <w:rPr>
          <w:rFonts w:hint="cs"/>
          <w:rtl/>
        </w:rPr>
        <w:t>לב; מל</w:t>
      </w:r>
      <w:r w:rsidR="009A4C90">
        <w:rPr>
          <w:rFonts w:hint="cs"/>
          <w:rtl/>
        </w:rPr>
        <w:t>כים ב</w:t>
      </w:r>
      <w:r w:rsidR="00D33A93">
        <w:rPr>
          <w:rFonts w:hint="cs"/>
          <w:rtl/>
        </w:rPr>
        <w:t xml:space="preserve"> כ"ג, טו</w:t>
      </w:r>
      <w:r w:rsidR="00D33A93">
        <w:rPr>
          <w:rFonts w:hint="cs"/>
        </w:rPr>
        <w:sym w:font="Symbol" w:char="F02D"/>
      </w:r>
      <w:r w:rsidR="00D33A93">
        <w:rPr>
          <w:rFonts w:hint="cs"/>
          <w:rtl/>
        </w:rPr>
        <w:t>כ)</w:t>
      </w:r>
    </w:p>
    <w:p w:rsidR="00651802" w:rsidRDefault="00651802" w:rsidP="00282C2D">
      <w:pPr>
        <w:tabs>
          <w:tab w:val="left" w:pos="5480"/>
        </w:tabs>
        <w:bidi/>
        <w:jc w:val="center"/>
        <w:rPr>
          <w:b/>
          <w:bCs/>
          <w:sz w:val="20"/>
          <w:szCs w:val="20"/>
          <w:rtl/>
        </w:rPr>
      </w:pPr>
    </w:p>
    <w:p w:rsidR="00282C2D" w:rsidRPr="00282C2D" w:rsidRDefault="00282C2D" w:rsidP="00651802">
      <w:pPr>
        <w:tabs>
          <w:tab w:val="left" w:pos="5480"/>
        </w:tabs>
        <w:bidi/>
        <w:jc w:val="center"/>
        <w:rPr>
          <w:b/>
          <w:bCs/>
        </w:rPr>
      </w:pPr>
      <w:r w:rsidRPr="00983365">
        <w:rPr>
          <w:rFonts w:hint="cs"/>
          <w:b/>
          <w:bCs/>
          <w:sz w:val="20"/>
          <w:szCs w:val="20"/>
          <w:rtl/>
        </w:rPr>
        <w:t>מערכה ראשונה</w:t>
      </w:r>
      <w:r w:rsidR="00983365">
        <w:rPr>
          <w:rFonts w:hint="cs"/>
          <w:b/>
          <w:bCs/>
          <w:rtl/>
        </w:rPr>
        <w:t xml:space="preserve"> (י"ג א–י)</w:t>
      </w:r>
    </w:p>
    <w:p w:rsidR="00282C2D" w:rsidRPr="004B1E45" w:rsidRDefault="008823F5" w:rsidP="00282C2D">
      <w:pPr>
        <w:spacing w:after="0"/>
        <w:ind w:left="720"/>
        <w:rPr>
          <w:b/>
          <w:bCs/>
          <w:rtl/>
        </w:rPr>
      </w:pPr>
      <w:r w:rsidRPr="004B1E45">
        <w:rPr>
          <w:b/>
          <w:bCs/>
          <w:noProof/>
          <w:rtl/>
        </w:rPr>
        <mc:AlternateContent>
          <mc:Choice Requires="wps">
            <w:drawing>
              <wp:anchor distT="0" distB="0" distL="114300" distR="114300" simplePos="0" relativeHeight="251667456" behindDoc="0" locked="0" layoutInCell="1" allowOverlap="1" wp14:anchorId="6F4A5908" wp14:editId="12466EC9">
                <wp:simplePos x="0" y="0"/>
                <wp:positionH relativeFrom="column">
                  <wp:posOffset>2946400</wp:posOffset>
                </wp:positionH>
                <wp:positionV relativeFrom="paragraph">
                  <wp:posOffset>69215</wp:posOffset>
                </wp:positionV>
                <wp:extent cx="2654300" cy="2806700"/>
                <wp:effectExtent l="0" t="0" r="0" b="0"/>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54300" cy="2806700"/>
                        </a:xfrm>
                        <a:prstGeom prst="rect">
                          <a:avLst/>
                        </a:prstGeom>
                        <a:solidFill>
                          <a:srgbClr val="FFFFFF"/>
                        </a:solidFill>
                        <a:ln w="9525">
                          <a:noFill/>
                          <a:miter lim="800000"/>
                          <a:headEnd/>
                          <a:tailEnd/>
                        </a:ln>
                      </wps:spPr>
                      <wps:txbx>
                        <w:txbxContent>
                          <w:p w:rsidR="00282C2D" w:rsidRPr="00983365" w:rsidRDefault="00282C2D" w:rsidP="008823F5">
                            <w:pPr>
                              <w:tabs>
                                <w:tab w:val="left" w:pos="278"/>
                                <w:tab w:val="left" w:pos="336"/>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א</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 xml:space="preserve">וְהִנֵּה אִישׁ </w:t>
                            </w:r>
                            <w:r w:rsidR="00AB3E16">
                              <w:rPr>
                                <w:rFonts w:asciiTheme="minorHAnsi" w:eastAsiaTheme="minorHAnsi" w:hAnsiTheme="minorHAnsi" w:hint="cs"/>
                                <w:sz w:val="20"/>
                                <w:szCs w:val="20"/>
                                <w:rtl/>
                              </w:rPr>
                              <w:t>אֱ-לֹהִים</w:t>
                            </w:r>
                            <w:r w:rsidRPr="00983365">
                              <w:rPr>
                                <w:rFonts w:asciiTheme="minorHAnsi" w:eastAsiaTheme="minorHAnsi" w:hAnsiTheme="minorHAnsi" w:hint="cs"/>
                                <w:sz w:val="20"/>
                                <w:szCs w:val="20"/>
                                <w:rtl/>
                              </w:rPr>
                              <w:t xml:space="preserve"> בָּא מִיהוּדָה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אֶל</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בֵּית</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אֵל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t>וְיָרָבְעָם עֹמֵד עַל הַמִּזְבֵּחַ</w:t>
                            </w:r>
                            <w:r w:rsidR="00282C2D" w:rsidRPr="00983365">
                              <w:rPr>
                                <w:rFonts w:asciiTheme="minorHAnsi" w:eastAsiaTheme="minorHAnsi" w:hAnsiTheme="minorHAnsi" w:hint="cs"/>
                                <w:sz w:val="20"/>
                                <w:szCs w:val="20"/>
                                <w:rtl/>
                              </w:rPr>
                              <w:t xml:space="preserve"> לְהַקְטִיר.  </w:t>
                            </w:r>
                            <w:bookmarkStart w:id="1" w:name="2"/>
                            <w:bookmarkEnd w:id="1"/>
                          </w:p>
                          <w:p w:rsidR="00282C2D" w:rsidRPr="00983365" w:rsidRDefault="00282C2D" w:rsidP="008823F5">
                            <w:pPr>
                              <w:tabs>
                                <w:tab w:val="left" w:pos="278"/>
                                <w:tab w:val="left" w:pos="336"/>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ב</w:t>
                            </w:r>
                            <w:r w:rsidRPr="00983365">
                              <w:rPr>
                                <w:rFonts w:asciiTheme="minorHAnsi" w:eastAsiaTheme="minorHAnsi" w:hAnsiTheme="minorHAnsi" w:hint="cs"/>
                                <w:sz w:val="20"/>
                                <w:szCs w:val="20"/>
                                <w:rtl/>
                              </w:rPr>
                              <w:t xml:space="preserve"> </w:t>
                            </w:r>
                            <w:r w:rsidR="004B1E45">
                              <w:rPr>
                                <w:rFonts w:asciiTheme="minorHAnsi" w:eastAsiaTheme="minorHAnsi" w:hAnsiTheme="minorHAnsi" w:hint="cs"/>
                                <w:sz w:val="20"/>
                                <w:szCs w:val="20"/>
                                <w:rtl/>
                              </w:rPr>
                              <w:t xml:space="preserve">  </w:t>
                            </w:r>
                            <w:r w:rsidR="008823F5">
                              <w:rPr>
                                <w:rFonts w:asciiTheme="minorHAnsi" w:eastAsiaTheme="minorHAnsi" w:hAnsiTheme="minorHAnsi" w:hint="cs"/>
                                <w:sz w:val="20"/>
                                <w:szCs w:val="20"/>
                                <w:rtl/>
                              </w:rPr>
                              <w:tab/>
                              <w:t>וַיִּקְרָא עַל הַמִּזְבֵּחַ</w:t>
                            </w:r>
                            <w:r w:rsidRPr="00983365">
                              <w:rPr>
                                <w:rFonts w:asciiTheme="minorHAnsi" w:eastAsiaTheme="minorHAnsi" w:hAnsiTheme="minorHAnsi" w:hint="cs"/>
                                <w:sz w:val="20"/>
                                <w:szCs w:val="20"/>
                                <w:rtl/>
                              </w:rPr>
                              <w:t xml:space="preserve">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Pr="00983365">
                              <w:rPr>
                                <w:rFonts w:asciiTheme="minorHAnsi" w:eastAsiaTheme="minorHAnsi" w:hAnsiTheme="minorHAnsi" w:hint="cs"/>
                                <w:sz w:val="20"/>
                                <w:szCs w:val="20"/>
                                <w:rtl/>
                              </w:rPr>
                              <w:t xml:space="preserve"> וַיֹּאמֶר</w:t>
                            </w:r>
                            <w:r w:rsidR="008823F5">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מִזְבֵּחַ </w:t>
                            </w:r>
                            <w:proofErr w:type="spellStart"/>
                            <w:r w:rsidR="00282C2D" w:rsidRPr="00983365">
                              <w:rPr>
                                <w:rFonts w:asciiTheme="minorHAnsi" w:eastAsiaTheme="minorHAnsi" w:hAnsiTheme="minorHAnsi" w:hint="cs"/>
                                <w:sz w:val="20"/>
                                <w:szCs w:val="20"/>
                                <w:rtl/>
                              </w:rPr>
                              <w:t>מִזְבֵּחַ</w:t>
                            </w:r>
                            <w:proofErr w:type="spellEnd"/>
                            <w:r w:rsidR="00282C2D" w:rsidRPr="00983365">
                              <w:rPr>
                                <w:rFonts w:asciiTheme="minorHAnsi" w:eastAsiaTheme="minorHAnsi" w:hAnsiTheme="minorHAnsi" w:hint="cs"/>
                                <w:sz w:val="20"/>
                                <w:szCs w:val="20"/>
                                <w:rtl/>
                              </w:rPr>
                              <w:t xml:space="preserve">, כֹּה אָמַר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הִנֵּה</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בֵן נוֹלָד לְבֵית</w:t>
                            </w:r>
                            <w:r>
                              <w:rPr>
                                <w:rFonts w:asciiTheme="minorHAnsi" w:eastAsiaTheme="minorHAnsi" w:hAnsiTheme="minorHAnsi" w:hint="cs"/>
                                <w:sz w:val="20"/>
                                <w:szCs w:val="20"/>
                                <w:rtl/>
                              </w:rPr>
                              <w:t xml:space="preserve"> </w:t>
                            </w:r>
                            <w:r w:rsidR="00BD1931">
                              <w:rPr>
                                <w:rFonts w:asciiTheme="minorHAnsi" w:eastAsiaTheme="minorHAnsi" w:hAnsiTheme="minorHAnsi" w:hint="cs"/>
                                <w:sz w:val="20"/>
                                <w:szCs w:val="20"/>
                                <w:rtl/>
                              </w:rPr>
                              <w:t>דָּוִד, יֹאשִׁיָּהוּ שְׁמוֹ</w:t>
                            </w:r>
                            <w:r w:rsidR="00282C2D"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וְזָבַח עָלֶיךָ אֶת</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כֹּהֲנֵי הַבָּמוֹת הַמַּקְטִרִים עָלֶיךָ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וְעַצְמוֹת אָדָם יִשְׂרְפוּ עָלֶיךָ.  </w:t>
                            </w:r>
                            <w:bookmarkStart w:id="2" w:name="3"/>
                            <w:bookmarkEnd w:id="2"/>
                          </w:p>
                          <w:p w:rsidR="00282C2D" w:rsidRPr="00983365" w:rsidRDefault="00282C2D" w:rsidP="008823F5">
                            <w:pPr>
                              <w:tabs>
                                <w:tab w:val="left" w:pos="278"/>
                                <w:tab w:val="left" w:pos="336"/>
                              </w:tabs>
                              <w:bidi/>
                              <w:spacing w:after="0" w:line="276" w:lineRule="auto"/>
                              <w:ind w:firstLine="0"/>
                              <w:jc w:val="left"/>
                              <w:rPr>
                                <w:rFonts w:asciiTheme="minorHAnsi" w:eastAsiaTheme="minorHAnsi" w:hAnsiTheme="minorHAnsi"/>
                                <w:sz w:val="20"/>
                                <w:szCs w:val="20"/>
                                <w:rtl/>
                              </w:rPr>
                            </w:pPr>
                            <w:r w:rsidRPr="00E17EBB">
                              <w:rPr>
                                <w:rFonts w:asciiTheme="minorHAnsi" w:eastAsiaTheme="minorHAnsi" w:hAnsiTheme="minorHAnsi" w:hint="cs"/>
                                <w:b/>
                                <w:bCs/>
                                <w:sz w:val="20"/>
                                <w:szCs w:val="20"/>
                                <w:rtl/>
                              </w:rPr>
                              <w:t>ג</w:t>
                            </w:r>
                            <w:r w:rsidR="008823F5">
                              <w:rPr>
                                <w:rFonts w:asciiTheme="minorHAnsi" w:eastAsiaTheme="minorHAnsi" w:hAnsiTheme="minorHAnsi" w:hint="cs"/>
                                <w:sz w:val="20"/>
                                <w:szCs w:val="20"/>
                                <w:rtl/>
                              </w:rPr>
                              <w:tab/>
                              <w:t xml:space="preserve">וְנָתַן בַּיּוֹם הַהוּא מוֹפֵת </w:t>
                            </w:r>
                            <w:proofErr w:type="spellStart"/>
                            <w:r w:rsidR="008823F5">
                              <w:rPr>
                                <w:rFonts w:asciiTheme="minorHAnsi" w:eastAsiaTheme="minorHAnsi" w:hAnsiTheme="minorHAnsi" w:hint="cs"/>
                                <w:sz w:val="20"/>
                                <w:szCs w:val="20"/>
                                <w:rtl/>
                              </w:rPr>
                              <w:t>לֵאמֹר</w:t>
                            </w:r>
                            <w:proofErr w:type="spellEnd"/>
                            <w:r w:rsidR="008823F5">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זֶה הַמּוֹפֵת אֲשֶׁר 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
                          <w:p w:rsidR="008823F5" w:rsidRDefault="004B1E45" w:rsidP="008823F5">
                            <w:pPr>
                              <w:tabs>
                                <w:tab w:val="left" w:pos="278"/>
                                <w:tab w:val="left" w:pos="336"/>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הִנֵּה הַמִּזְבֵּחַ נִק</w:t>
                            </w:r>
                            <w:r w:rsidR="008823F5">
                              <w:rPr>
                                <w:rFonts w:asciiTheme="minorHAnsi" w:eastAsiaTheme="minorHAnsi" w:hAnsiTheme="minorHAnsi" w:hint="cs"/>
                                <w:sz w:val="20"/>
                                <w:szCs w:val="20"/>
                                <w:rtl/>
                              </w:rPr>
                              <w:t>ְרָע</w:t>
                            </w:r>
                          </w:p>
                          <w:p w:rsidR="00282C2D" w:rsidRPr="00983365" w:rsidRDefault="008823F5" w:rsidP="008823F5">
                            <w:pPr>
                              <w:tabs>
                                <w:tab w:val="left" w:pos="278"/>
                                <w:tab w:val="left" w:pos="336"/>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וְנִשְׁפַּךְ הַדֶּשֶׁן אֲשֶׁר </w:t>
                            </w:r>
                            <w:r w:rsidR="00282C2D" w:rsidRPr="00983365">
                              <w:rPr>
                                <w:rFonts w:asciiTheme="minorHAnsi" w:eastAsiaTheme="minorHAnsi" w:hAnsiTheme="minorHAnsi" w:hint="cs"/>
                                <w:sz w:val="20"/>
                                <w:szCs w:val="20"/>
                                <w:rtl/>
                              </w:rPr>
                              <w:t xml:space="preserve">עָלָיו.  </w:t>
                            </w:r>
                            <w:bookmarkStart w:id="3" w:name="4"/>
                            <w:bookmarkEnd w:id="3"/>
                          </w:p>
                          <w:p w:rsidR="00282C2D" w:rsidRPr="00983365" w:rsidRDefault="00282C2D" w:rsidP="008823F5">
                            <w:pPr>
                              <w:tabs>
                                <w:tab w:val="left" w:pos="194"/>
                                <w:tab w:val="left" w:pos="278"/>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ד</w:t>
                            </w:r>
                            <w:r w:rsidR="004B1E45">
                              <w:rPr>
                                <w:rFonts w:asciiTheme="minorHAnsi" w:eastAsiaTheme="minorHAnsi" w:hAnsiTheme="minorHAnsi" w:hint="cs"/>
                                <w:sz w:val="20"/>
                                <w:szCs w:val="20"/>
                                <w:rtl/>
                              </w:rPr>
                              <w:tab/>
                            </w:r>
                            <w:r w:rsidR="008823F5">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וַיְהִי כִשְׁמֹעַ הַמֶּלֶךְ אֶת</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דְּבַר אִישׁ</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p>
                          <w:p w:rsidR="00282C2D" w:rsidRPr="00983365" w:rsidRDefault="00E17EBB" w:rsidP="008823F5">
                            <w:pPr>
                              <w:tabs>
                                <w:tab w:val="left" w:pos="194"/>
                                <w:tab w:val="left" w:pos="27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קָרָא עַל</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הַמִּזְבֵּחַ בְּבֵית</w:t>
                            </w:r>
                            <w:r w:rsidR="008823F5">
                              <w:rPr>
                                <w:rFonts w:asciiTheme="minorHAnsi" w:eastAsiaTheme="minorHAnsi" w:hAnsiTheme="minorHAnsi" w:hint="cs"/>
                                <w:sz w:val="20"/>
                                <w:szCs w:val="20"/>
                                <w:rtl/>
                              </w:rPr>
                              <w:t xml:space="preserve"> אֵל</w:t>
                            </w:r>
                            <w:r w:rsidR="00282C2D" w:rsidRPr="00983365">
                              <w:rPr>
                                <w:rFonts w:asciiTheme="minorHAnsi" w:eastAsiaTheme="minorHAnsi" w:hAnsiTheme="minorHAnsi" w:hint="cs"/>
                                <w:sz w:val="20"/>
                                <w:szCs w:val="20"/>
                                <w:rtl/>
                              </w:rPr>
                              <w:t xml:space="preserve"> </w:t>
                            </w:r>
                          </w:p>
                          <w:p w:rsidR="00282C2D" w:rsidRPr="00983365" w:rsidRDefault="004B1E45" w:rsidP="008823F5">
                            <w:pPr>
                              <w:tabs>
                                <w:tab w:val="left" w:pos="194"/>
                                <w:tab w:val="left" w:pos="278"/>
                              </w:tabs>
                              <w:bidi/>
                              <w:spacing w:after="0" w:line="276" w:lineRule="auto"/>
                              <w:ind w:left="227"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וַיִּשְׁלַח יָרָבְעָם אֶת יָדוֹ מֵעַל הַמִּזְבֵּחַ</w:t>
                            </w:r>
                            <w:r w:rsidR="00282C2D" w:rsidRPr="00983365">
                              <w:rPr>
                                <w:rFonts w:asciiTheme="minorHAnsi" w:eastAsiaTheme="minorHAnsi" w:hAnsiTheme="minorHAnsi" w:hint="cs"/>
                                <w:sz w:val="20"/>
                                <w:szCs w:val="20"/>
                                <w:rtl/>
                              </w:rPr>
                              <w:t xml:space="preserve"> </w:t>
                            </w:r>
                            <w:proofErr w:type="spellStart"/>
                            <w:r w:rsidR="00282C2D" w:rsidRPr="00983365">
                              <w:rPr>
                                <w:rFonts w:asciiTheme="minorHAnsi" w:eastAsiaTheme="minorHAnsi" w:hAnsiTheme="minorHAnsi" w:hint="cs"/>
                                <w:sz w:val="20"/>
                                <w:szCs w:val="20"/>
                                <w:rtl/>
                              </w:rPr>
                              <w:t>לֵאמֹר</w:t>
                            </w:r>
                            <w:proofErr w:type="spellEnd"/>
                            <w:r w:rsidR="008823F5">
                              <w:rPr>
                                <w:rFonts w:asciiTheme="minorHAnsi" w:eastAsiaTheme="minorHAnsi" w:hAnsiTheme="minorHAnsi" w:hint="cs"/>
                                <w:sz w:val="20"/>
                                <w:szCs w:val="20"/>
                                <w:rtl/>
                              </w:rPr>
                              <w:t xml:space="preserve">: </w:t>
                            </w:r>
                            <w:proofErr w:type="spellStart"/>
                            <w:r w:rsidR="008823F5">
                              <w:rPr>
                                <w:rFonts w:asciiTheme="minorHAnsi" w:eastAsiaTheme="minorHAnsi" w:hAnsiTheme="minorHAnsi" w:hint="cs"/>
                                <w:sz w:val="20"/>
                                <w:szCs w:val="20"/>
                                <w:rtl/>
                              </w:rPr>
                              <w:t>תִּפְשֻׂהו</w:t>
                            </w:r>
                            <w:proofErr w:type="spellEnd"/>
                            <w:r w:rsidR="008823F5">
                              <w:rPr>
                                <w:rFonts w:asciiTheme="minorHAnsi" w:eastAsiaTheme="minorHAnsi" w:hAnsiTheme="minorHAnsi" w:hint="cs"/>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4B1E45" w:rsidP="008823F5">
                            <w:pPr>
                              <w:tabs>
                                <w:tab w:val="left" w:pos="194"/>
                                <w:tab w:val="left" w:pos="278"/>
                              </w:tabs>
                              <w:bidi/>
                              <w:spacing w:after="0" w:line="276" w:lineRule="auto"/>
                              <w:ind w:left="227"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וַתִּיבַשׁ יָדוֹ אֲשֶׁר שָׁלַח עָ</w:t>
                            </w:r>
                            <w:r w:rsidR="008823F5">
                              <w:rPr>
                                <w:rFonts w:asciiTheme="minorHAnsi" w:eastAsiaTheme="minorHAnsi" w:hAnsiTheme="minorHAnsi" w:hint="cs"/>
                                <w:sz w:val="20"/>
                                <w:szCs w:val="20"/>
                                <w:rtl/>
                              </w:rPr>
                              <w:t>לָיו</w:t>
                            </w:r>
                            <w:r w:rsidR="00282C2D" w:rsidRPr="00983365">
                              <w:rPr>
                                <w:rFonts w:asciiTheme="minorHAnsi" w:eastAsiaTheme="minorHAnsi" w:hAnsiTheme="minorHAnsi" w:hint="cs"/>
                                <w:sz w:val="20"/>
                                <w:szCs w:val="20"/>
                                <w:rtl/>
                              </w:rPr>
                              <w:t xml:space="preserve"> וְלֹא </w:t>
                            </w:r>
                            <w:proofErr w:type="spellStart"/>
                            <w:r w:rsidR="00282C2D" w:rsidRPr="00983365">
                              <w:rPr>
                                <w:rFonts w:asciiTheme="minorHAnsi" w:eastAsiaTheme="minorHAnsi" w:hAnsiTheme="minorHAnsi" w:hint="cs"/>
                                <w:sz w:val="20"/>
                                <w:szCs w:val="20"/>
                                <w:rtl/>
                              </w:rPr>
                              <w:t>יָכֹל</w:t>
                            </w:r>
                            <w:proofErr w:type="spellEnd"/>
                            <w:r w:rsidR="00282C2D" w:rsidRPr="00983365">
                              <w:rPr>
                                <w:rFonts w:asciiTheme="minorHAnsi" w:eastAsiaTheme="minorHAnsi" w:hAnsiTheme="minorHAnsi" w:hint="cs"/>
                                <w:sz w:val="20"/>
                                <w:szCs w:val="20"/>
                                <w:rtl/>
                              </w:rPr>
                              <w:t xml:space="preserve"> לַהֲשִׁיבָהּ אֵלָיו.  </w:t>
                            </w:r>
                            <w:bookmarkStart w:id="4" w:name="5"/>
                            <w:bookmarkEnd w:id="4"/>
                          </w:p>
                          <w:p w:rsidR="00282C2D" w:rsidRPr="00983365" w:rsidRDefault="00282C2D" w:rsidP="008823F5">
                            <w:pPr>
                              <w:tabs>
                                <w:tab w:val="left" w:pos="194"/>
                                <w:tab w:val="left" w:pos="278"/>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ה</w:t>
                            </w:r>
                            <w:r w:rsidR="004B1E45">
                              <w:rPr>
                                <w:rFonts w:asciiTheme="minorHAnsi" w:eastAsiaTheme="minorHAnsi" w:hAnsiTheme="minorHAnsi" w:hint="cs"/>
                                <w:sz w:val="20"/>
                                <w:szCs w:val="20"/>
                                <w:rtl/>
                              </w:rPr>
                              <w:tab/>
                            </w:r>
                            <w:r w:rsidR="008823F5">
                              <w:rPr>
                                <w:rFonts w:asciiTheme="minorHAnsi" w:eastAsiaTheme="minorHAnsi" w:hAnsiTheme="minorHAnsi" w:hint="cs"/>
                                <w:sz w:val="20"/>
                                <w:szCs w:val="20"/>
                                <w:rtl/>
                              </w:rPr>
                              <w:tab/>
                              <w:t>וְהַמִּזְבֵּחַ נִקְרָע</w:t>
                            </w:r>
                            <w:r w:rsidRPr="00983365">
                              <w:rPr>
                                <w:rFonts w:asciiTheme="minorHAnsi" w:eastAsiaTheme="minorHAnsi" w:hAnsiTheme="minorHAnsi" w:hint="cs"/>
                                <w:sz w:val="20"/>
                                <w:szCs w:val="20"/>
                                <w:rtl/>
                              </w:rPr>
                              <w:t xml:space="preserve"> </w:t>
                            </w:r>
                            <w:proofErr w:type="spellStart"/>
                            <w:r w:rsidRPr="00983365">
                              <w:rPr>
                                <w:rFonts w:asciiTheme="minorHAnsi" w:eastAsiaTheme="minorHAnsi" w:hAnsiTheme="minorHAnsi" w:hint="cs"/>
                                <w:sz w:val="20"/>
                                <w:szCs w:val="20"/>
                                <w:rtl/>
                              </w:rPr>
                              <w:t>וַיִּשָּׁפֵך</w:t>
                            </w:r>
                            <w:proofErr w:type="spellEnd"/>
                            <w:r w:rsidRPr="00983365">
                              <w:rPr>
                                <w:rFonts w:asciiTheme="minorHAnsi" w:eastAsiaTheme="minorHAnsi" w:hAnsiTheme="minorHAnsi" w:hint="cs"/>
                                <w:sz w:val="20"/>
                                <w:szCs w:val="20"/>
                                <w:rtl/>
                              </w:rPr>
                              <w:t>ְ הַדֶּשֶׁן מִן</w:t>
                            </w:r>
                            <w:r w:rsidR="008823F5">
                              <w:rPr>
                                <w:rFonts w:asciiTheme="minorHAnsi" w:eastAsiaTheme="minorHAnsi" w:hAnsiTheme="minorHAnsi" w:hint="cs"/>
                                <w:sz w:val="20"/>
                                <w:szCs w:val="20"/>
                                <w:rtl/>
                              </w:rPr>
                              <w:t xml:space="preserve"> הַמִּזְבֵּחַ</w:t>
                            </w:r>
                            <w:r w:rsidRPr="00983365">
                              <w:rPr>
                                <w:rFonts w:asciiTheme="minorHAnsi" w:eastAsiaTheme="minorHAnsi" w:hAnsiTheme="minorHAnsi" w:hint="cs"/>
                                <w:sz w:val="20"/>
                                <w:szCs w:val="20"/>
                                <w:rtl/>
                              </w:rPr>
                              <w:t xml:space="preserve">  </w:t>
                            </w:r>
                          </w:p>
                          <w:p w:rsidR="00282C2D" w:rsidRPr="00983365" w:rsidRDefault="004B1E45" w:rsidP="008823F5">
                            <w:pPr>
                              <w:tabs>
                                <w:tab w:val="left" w:pos="194"/>
                                <w:tab w:val="left" w:pos="27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כַּמּוֹפֵת אֲשֶׁר נָתַן אִישׁ הָ</w:t>
                            </w:r>
                            <w:r w:rsidR="00AB3E16">
                              <w:rPr>
                                <w:rFonts w:asciiTheme="minorHAnsi" w:eastAsiaTheme="minorHAnsi" w:hAnsiTheme="minorHAnsi" w:hint="cs"/>
                                <w:sz w:val="20"/>
                                <w:szCs w:val="20"/>
                                <w:rtl/>
                              </w:rPr>
                              <w:t>אֱ-לֹהִים</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w:t>
                            </w:r>
                          </w:p>
                          <w:p w:rsidR="00282C2D" w:rsidRDefault="00282C2D" w:rsidP="00282C2D">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232pt;margin-top:5.45pt;width:209pt;height:22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" stroked="f">
                <v:textbox>
                  <w:txbxContent>
                    <w:p w:rsidR="00282C2D" w:rsidRPr="00983365" w:rsidRDefault="00282C2D" w:rsidP="008823F5">
                      <w:pPr>
                        <w:tabs>
                          <w:tab w:val="left" w:pos="278"/>
                          <w:tab w:val="left" w:pos="336"/>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א</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 xml:space="preserve">וְהִנֵּה אִישׁ </w:t>
                      </w:r>
                      <w:r w:rsidR="00AB3E16">
                        <w:rPr>
                          <w:rFonts w:asciiTheme="minorHAnsi" w:eastAsiaTheme="minorHAnsi" w:hAnsiTheme="minorHAnsi" w:hint="cs"/>
                          <w:sz w:val="20"/>
                          <w:szCs w:val="20"/>
                          <w:rtl/>
                        </w:rPr>
                        <w:t>אֱ-לֹהִים</w:t>
                      </w:r>
                      <w:r w:rsidRPr="00983365">
                        <w:rPr>
                          <w:rFonts w:asciiTheme="minorHAnsi" w:eastAsiaTheme="minorHAnsi" w:hAnsiTheme="minorHAnsi" w:hint="cs"/>
                          <w:sz w:val="20"/>
                          <w:szCs w:val="20"/>
                          <w:rtl/>
                        </w:rPr>
                        <w:t xml:space="preserve"> בָּא מִיהוּדָה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אֶל</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בֵּית</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אֵל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t>וְיָרָבְעָם עֹמֵד עַל הַמִּזְבֵּחַ</w:t>
                      </w:r>
                      <w:r w:rsidR="00282C2D" w:rsidRPr="00983365">
                        <w:rPr>
                          <w:rFonts w:asciiTheme="minorHAnsi" w:eastAsiaTheme="minorHAnsi" w:hAnsiTheme="minorHAnsi" w:hint="cs"/>
                          <w:sz w:val="20"/>
                          <w:szCs w:val="20"/>
                          <w:rtl/>
                        </w:rPr>
                        <w:t xml:space="preserve"> לְהַקְטִיר.  </w:t>
                      </w:r>
                      <w:bookmarkStart w:id="4" w:name="2"/>
                      <w:bookmarkEnd w:id="4"/>
                    </w:p>
                    <w:p w:rsidR="00282C2D" w:rsidRPr="00983365" w:rsidRDefault="00282C2D" w:rsidP="008823F5">
                      <w:pPr>
                        <w:tabs>
                          <w:tab w:val="left" w:pos="278"/>
                          <w:tab w:val="left" w:pos="336"/>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ב</w:t>
                      </w:r>
                      <w:r w:rsidRPr="00983365">
                        <w:rPr>
                          <w:rFonts w:asciiTheme="minorHAnsi" w:eastAsiaTheme="minorHAnsi" w:hAnsiTheme="minorHAnsi" w:hint="cs"/>
                          <w:sz w:val="20"/>
                          <w:szCs w:val="20"/>
                          <w:rtl/>
                        </w:rPr>
                        <w:t xml:space="preserve"> </w:t>
                      </w:r>
                      <w:r w:rsidR="004B1E45">
                        <w:rPr>
                          <w:rFonts w:asciiTheme="minorHAnsi" w:eastAsiaTheme="minorHAnsi" w:hAnsiTheme="minorHAnsi" w:hint="cs"/>
                          <w:sz w:val="20"/>
                          <w:szCs w:val="20"/>
                          <w:rtl/>
                        </w:rPr>
                        <w:t xml:space="preserve">  </w:t>
                      </w:r>
                      <w:r w:rsidR="008823F5">
                        <w:rPr>
                          <w:rFonts w:asciiTheme="minorHAnsi" w:eastAsiaTheme="minorHAnsi" w:hAnsiTheme="minorHAnsi" w:hint="cs"/>
                          <w:sz w:val="20"/>
                          <w:szCs w:val="20"/>
                          <w:rtl/>
                        </w:rPr>
                        <w:tab/>
                        <w:t>וַיִּקְרָא עַל הַמִּזְבֵּחַ</w:t>
                      </w:r>
                      <w:r w:rsidRPr="00983365">
                        <w:rPr>
                          <w:rFonts w:asciiTheme="minorHAnsi" w:eastAsiaTheme="minorHAnsi" w:hAnsiTheme="minorHAnsi" w:hint="cs"/>
                          <w:sz w:val="20"/>
                          <w:szCs w:val="20"/>
                          <w:rtl/>
                        </w:rPr>
                        <w:t xml:space="preserve">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Pr="00983365">
                        <w:rPr>
                          <w:rFonts w:asciiTheme="minorHAnsi" w:eastAsiaTheme="minorHAnsi" w:hAnsiTheme="minorHAnsi" w:hint="cs"/>
                          <w:sz w:val="20"/>
                          <w:szCs w:val="20"/>
                          <w:rtl/>
                        </w:rPr>
                        <w:t xml:space="preserve"> וַיֹּאמֶר</w:t>
                      </w:r>
                      <w:r w:rsidR="008823F5">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מִזְבֵּחַ </w:t>
                      </w:r>
                      <w:proofErr w:type="spellStart"/>
                      <w:r w:rsidR="00282C2D" w:rsidRPr="00983365">
                        <w:rPr>
                          <w:rFonts w:asciiTheme="minorHAnsi" w:eastAsiaTheme="minorHAnsi" w:hAnsiTheme="minorHAnsi" w:hint="cs"/>
                          <w:sz w:val="20"/>
                          <w:szCs w:val="20"/>
                          <w:rtl/>
                        </w:rPr>
                        <w:t>מִזְבֵּחַ</w:t>
                      </w:r>
                      <w:proofErr w:type="spellEnd"/>
                      <w:r w:rsidR="00282C2D" w:rsidRPr="00983365">
                        <w:rPr>
                          <w:rFonts w:asciiTheme="minorHAnsi" w:eastAsiaTheme="minorHAnsi" w:hAnsiTheme="minorHAnsi" w:hint="cs"/>
                          <w:sz w:val="20"/>
                          <w:szCs w:val="20"/>
                          <w:rtl/>
                        </w:rPr>
                        <w:t xml:space="preserve">, כֹּה אָמַר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הִנֵּה</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בֵן נוֹלָד לְבֵית</w:t>
                      </w:r>
                      <w:r>
                        <w:rPr>
                          <w:rFonts w:asciiTheme="minorHAnsi" w:eastAsiaTheme="minorHAnsi" w:hAnsiTheme="minorHAnsi" w:hint="cs"/>
                          <w:sz w:val="20"/>
                          <w:szCs w:val="20"/>
                          <w:rtl/>
                        </w:rPr>
                        <w:t xml:space="preserve"> </w:t>
                      </w:r>
                      <w:r w:rsidR="00BD1931">
                        <w:rPr>
                          <w:rFonts w:asciiTheme="minorHAnsi" w:eastAsiaTheme="minorHAnsi" w:hAnsiTheme="minorHAnsi" w:hint="cs"/>
                          <w:sz w:val="20"/>
                          <w:szCs w:val="20"/>
                          <w:rtl/>
                        </w:rPr>
                        <w:t>דָּוִד, יֹאשִׁיָּהוּ שְׁמוֹ</w:t>
                      </w:r>
                      <w:r w:rsidR="00282C2D"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וְזָבַח עָלֶיךָ אֶת</w:t>
                      </w:r>
                      <w:r>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כֹּהֲנֵי הַבָּמוֹת הַמַּקְטִרִים עָלֶיךָ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וְעַצְמוֹת אָדָם יִשְׂרְפוּ עָלֶיךָ.  </w:t>
                      </w:r>
                      <w:bookmarkStart w:id="5" w:name="3"/>
                      <w:bookmarkEnd w:id="5"/>
                    </w:p>
                    <w:p w:rsidR="00282C2D" w:rsidRPr="00983365" w:rsidRDefault="00282C2D" w:rsidP="008823F5">
                      <w:pPr>
                        <w:tabs>
                          <w:tab w:val="left" w:pos="278"/>
                          <w:tab w:val="left" w:pos="336"/>
                        </w:tabs>
                        <w:bidi/>
                        <w:spacing w:after="0" w:line="276" w:lineRule="auto"/>
                        <w:ind w:firstLine="0"/>
                        <w:jc w:val="left"/>
                        <w:rPr>
                          <w:rFonts w:asciiTheme="minorHAnsi" w:eastAsiaTheme="minorHAnsi" w:hAnsiTheme="minorHAnsi"/>
                          <w:sz w:val="20"/>
                          <w:szCs w:val="20"/>
                          <w:rtl/>
                        </w:rPr>
                      </w:pPr>
                      <w:r w:rsidRPr="00E17EBB">
                        <w:rPr>
                          <w:rFonts w:asciiTheme="minorHAnsi" w:eastAsiaTheme="minorHAnsi" w:hAnsiTheme="minorHAnsi" w:hint="cs"/>
                          <w:b/>
                          <w:bCs/>
                          <w:sz w:val="20"/>
                          <w:szCs w:val="20"/>
                          <w:rtl/>
                        </w:rPr>
                        <w:t>ג</w:t>
                      </w:r>
                      <w:r w:rsidR="008823F5">
                        <w:rPr>
                          <w:rFonts w:asciiTheme="minorHAnsi" w:eastAsiaTheme="minorHAnsi" w:hAnsiTheme="minorHAnsi" w:hint="cs"/>
                          <w:sz w:val="20"/>
                          <w:szCs w:val="20"/>
                          <w:rtl/>
                        </w:rPr>
                        <w:tab/>
                        <w:t xml:space="preserve">וְנָתַן בַּיּוֹם הַהוּא מוֹפֵת </w:t>
                      </w:r>
                      <w:proofErr w:type="spellStart"/>
                      <w:r w:rsidR="008823F5">
                        <w:rPr>
                          <w:rFonts w:asciiTheme="minorHAnsi" w:eastAsiaTheme="minorHAnsi" w:hAnsiTheme="minorHAnsi" w:hint="cs"/>
                          <w:sz w:val="20"/>
                          <w:szCs w:val="20"/>
                          <w:rtl/>
                        </w:rPr>
                        <w:t>לֵאמֹר</w:t>
                      </w:r>
                      <w:proofErr w:type="spellEnd"/>
                      <w:r w:rsidR="008823F5">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8823F5" w:rsidP="008823F5">
                      <w:pPr>
                        <w:tabs>
                          <w:tab w:val="left" w:pos="278"/>
                          <w:tab w:val="left" w:pos="336"/>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זֶה הַמּוֹפֵת אֲשֶׁר 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
                    <w:p w:rsidR="008823F5" w:rsidRDefault="004B1E45" w:rsidP="008823F5">
                      <w:pPr>
                        <w:tabs>
                          <w:tab w:val="left" w:pos="278"/>
                          <w:tab w:val="left" w:pos="336"/>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הִנֵּה הַמִּזְבֵּחַ נִק</w:t>
                      </w:r>
                      <w:r w:rsidR="008823F5">
                        <w:rPr>
                          <w:rFonts w:asciiTheme="minorHAnsi" w:eastAsiaTheme="minorHAnsi" w:hAnsiTheme="minorHAnsi" w:hint="cs"/>
                          <w:sz w:val="20"/>
                          <w:szCs w:val="20"/>
                          <w:rtl/>
                        </w:rPr>
                        <w:t>ְרָע</w:t>
                      </w:r>
                    </w:p>
                    <w:p w:rsidR="00282C2D" w:rsidRPr="00983365" w:rsidRDefault="008823F5" w:rsidP="008823F5">
                      <w:pPr>
                        <w:tabs>
                          <w:tab w:val="left" w:pos="278"/>
                          <w:tab w:val="left" w:pos="336"/>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וְנִשְׁפַּךְ הַדֶּשֶׁן אֲשֶׁר </w:t>
                      </w:r>
                      <w:r w:rsidR="00282C2D" w:rsidRPr="00983365">
                        <w:rPr>
                          <w:rFonts w:asciiTheme="minorHAnsi" w:eastAsiaTheme="minorHAnsi" w:hAnsiTheme="minorHAnsi" w:hint="cs"/>
                          <w:sz w:val="20"/>
                          <w:szCs w:val="20"/>
                          <w:rtl/>
                        </w:rPr>
                        <w:t xml:space="preserve">עָלָיו.  </w:t>
                      </w:r>
                      <w:bookmarkStart w:id="6" w:name="4"/>
                      <w:bookmarkEnd w:id="6"/>
                    </w:p>
                    <w:p w:rsidR="00282C2D" w:rsidRPr="00983365" w:rsidRDefault="00282C2D" w:rsidP="008823F5">
                      <w:pPr>
                        <w:tabs>
                          <w:tab w:val="left" w:pos="194"/>
                          <w:tab w:val="left" w:pos="278"/>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ד</w:t>
                      </w:r>
                      <w:r w:rsidR="004B1E45">
                        <w:rPr>
                          <w:rFonts w:asciiTheme="minorHAnsi" w:eastAsiaTheme="minorHAnsi" w:hAnsiTheme="minorHAnsi" w:hint="cs"/>
                          <w:sz w:val="20"/>
                          <w:szCs w:val="20"/>
                          <w:rtl/>
                        </w:rPr>
                        <w:tab/>
                      </w:r>
                      <w:r w:rsidR="008823F5">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וַיְהִי כִשְׁמֹעַ הַמֶּלֶךְ אֶת</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דְּבַר אִישׁ</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p>
                    <w:p w:rsidR="00282C2D" w:rsidRPr="00983365" w:rsidRDefault="00E17EBB" w:rsidP="008823F5">
                      <w:pPr>
                        <w:tabs>
                          <w:tab w:val="left" w:pos="194"/>
                          <w:tab w:val="left" w:pos="27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קָרָא עַל</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הַמִּזְבֵּחַ בְּבֵית</w:t>
                      </w:r>
                      <w:r w:rsidR="008823F5">
                        <w:rPr>
                          <w:rFonts w:asciiTheme="minorHAnsi" w:eastAsiaTheme="minorHAnsi" w:hAnsiTheme="minorHAnsi" w:hint="cs"/>
                          <w:sz w:val="20"/>
                          <w:szCs w:val="20"/>
                          <w:rtl/>
                        </w:rPr>
                        <w:t xml:space="preserve"> אֵל</w:t>
                      </w:r>
                      <w:r w:rsidR="00282C2D" w:rsidRPr="00983365">
                        <w:rPr>
                          <w:rFonts w:asciiTheme="minorHAnsi" w:eastAsiaTheme="minorHAnsi" w:hAnsiTheme="minorHAnsi" w:hint="cs"/>
                          <w:sz w:val="20"/>
                          <w:szCs w:val="20"/>
                          <w:rtl/>
                        </w:rPr>
                        <w:t xml:space="preserve"> </w:t>
                      </w:r>
                    </w:p>
                    <w:p w:rsidR="00282C2D" w:rsidRPr="00983365" w:rsidRDefault="004B1E45" w:rsidP="008823F5">
                      <w:pPr>
                        <w:tabs>
                          <w:tab w:val="left" w:pos="194"/>
                          <w:tab w:val="left" w:pos="278"/>
                        </w:tabs>
                        <w:bidi/>
                        <w:spacing w:after="0" w:line="276" w:lineRule="auto"/>
                        <w:ind w:left="227"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וַיִּשְׁלַח יָרָבְעָם אֶת יָדוֹ מֵעַל הַמִּזְבֵּחַ</w:t>
                      </w:r>
                      <w:r w:rsidR="00282C2D" w:rsidRPr="00983365">
                        <w:rPr>
                          <w:rFonts w:asciiTheme="minorHAnsi" w:eastAsiaTheme="minorHAnsi" w:hAnsiTheme="minorHAnsi" w:hint="cs"/>
                          <w:sz w:val="20"/>
                          <w:szCs w:val="20"/>
                          <w:rtl/>
                        </w:rPr>
                        <w:t xml:space="preserve"> </w:t>
                      </w:r>
                      <w:proofErr w:type="spellStart"/>
                      <w:r w:rsidR="00282C2D" w:rsidRPr="00983365">
                        <w:rPr>
                          <w:rFonts w:asciiTheme="minorHAnsi" w:eastAsiaTheme="minorHAnsi" w:hAnsiTheme="minorHAnsi" w:hint="cs"/>
                          <w:sz w:val="20"/>
                          <w:szCs w:val="20"/>
                          <w:rtl/>
                        </w:rPr>
                        <w:t>לֵאמֹר</w:t>
                      </w:r>
                      <w:proofErr w:type="spellEnd"/>
                      <w:r w:rsidR="008823F5">
                        <w:rPr>
                          <w:rFonts w:asciiTheme="minorHAnsi" w:eastAsiaTheme="minorHAnsi" w:hAnsiTheme="minorHAnsi" w:hint="cs"/>
                          <w:sz w:val="20"/>
                          <w:szCs w:val="20"/>
                          <w:rtl/>
                        </w:rPr>
                        <w:t xml:space="preserve">: </w:t>
                      </w:r>
                      <w:proofErr w:type="spellStart"/>
                      <w:r w:rsidR="008823F5">
                        <w:rPr>
                          <w:rFonts w:asciiTheme="minorHAnsi" w:eastAsiaTheme="minorHAnsi" w:hAnsiTheme="minorHAnsi" w:hint="cs"/>
                          <w:sz w:val="20"/>
                          <w:szCs w:val="20"/>
                          <w:rtl/>
                        </w:rPr>
                        <w:t>תִּפְשֻׂהו</w:t>
                      </w:r>
                      <w:proofErr w:type="spellEnd"/>
                      <w:r w:rsidR="008823F5">
                        <w:rPr>
                          <w:rFonts w:asciiTheme="minorHAnsi" w:eastAsiaTheme="minorHAnsi" w:hAnsiTheme="minorHAnsi" w:hint="cs"/>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4B1E45" w:rsidP="008823F5">
                      <w:pPr>
                        <w:tabs>
                          <w:tab w:val="left" w:pos="194"/>
                          <w:tab w:val="left" w:pos="278"/>
                        </w:tabs>
                        <w:bidi/>
                        <w:spacing w:after="0" w:line="276" w:lineRule="auto"/>
                        <w:ind w:left="227"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וַתִּיבַשׁ יָדוֹ אֲשֶׁר שָׁלַח עָ</w:t>
                      </w:r>
                      <w:r w:rsidR="008823F5">
                        <w:rPr>
                          <w:rFonts w:asciiTheme="minorHAnsi" w:eastAsiaTheme="minorHAnsi" w:hAnsiTheme="minorHAnsi" w:hint="cs"/>
                          <w:sz w:val="20"/>
                          <w:szCs w:val="20"/>
                          <w:rtl/>
                        </w:rPr>
                        <w:t>לָיו</w:t>
                      </w:r>
                      <w:r w:rsidR="00282C2D" w:rsidRPr="00983365">
                        <w:rPr>
                          <w:rFonts w:asciiTheme="minorHAnsi" w:eastAsiaTheme="minorHAnsi" w:hAnsiTheme="minorHAnsi" w:hint="cs"/>
                          <w:sz w:val="20"/>
                          <w:szCs w:val="20"/>
                          <w:rtl/>
                        </w:rPr>
                        <w:t xml:space="preserve"> וְלֹא </w:t>
                      </w:r>
                      <w:proofErr w:type="spellStart"/>
                      <w:r w:rsidR="00282C2D" w:rsidRPr="00983365">
                        <w:rPr>
                          <w:rFonts w:asciiTheme="minorHAnsi" w:eastAsiaTheme="minorHAnsi" w:hAnsiTheme="minorHAnsi" w:hint="cs"/>
                          <w:sz w:val="20"/>
                          <w:szCs w:val="20"/>
                          <w:rtl/>
                        </w:rPr>
                        <w:t>יָכֹל</w:t>
                      </w:r>
                      <w:proofErr w:type="spellEnd"/>
                      <w:r w:rsidR="00282C2D" w:rsidRPr="00983365">
                        <w:rPr>
                          <w:rFonts w:asciiTheme="minorHAnsi" w:eastAsiaTheme="minorHAnsi" w:hAnsiTheme="minorHAnsi" w:hint="cs"/>
                          <w:sz w:val="20"/>
                          <w:szCs w:val="20"/>
                          <w:rtl/>
                        </w:rPr>
                        <w:t xml:space="preserve"> לַהֲשִׁיבָהּ אֵלָיו.  </w:t>
                      </w:r>
                      <w:bookmarkStart w:id="7" w:name="5"/>
                      <w:bookmarkEnd w:id="7"/>
                    </w:p>
                    <w:p w:rsidR="00282C2D" w:rsidRPr="00983365" w:rsidRDefault="00282C2D" w:rsidP="008823F5">
                      <w:pPr>
                        <w:tabs>
                          <w:tab w:val="left" w:pos="194"/>
                          <w:tab w:val="left" w:pos="278"/>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ה</w:t>
                      </w:r>
                      <w:r w:rsidR="004B1E45">
                        <w:rPr>
                          <w:rFonts w:asciiTheme="minorHAnsi" w:eastAsiaTheme="minorHAnsi" w:hAnsiTheme="minorHAnsi" w:hint="cs"/>
                          <w:sz w:val="20"/>
                          <w:szCs w:val="20"/>
                          <w:rtl/>
                        </w:rPr>
                        <w:tab/>
                      </w:r>
                      <w:r w:rsidR="008823F5">
                        <w:rPr>
                          <w:rFonts w:asciiTheme="minorHAnsi" w:eastAsiaTheme="minorHAnsi" w:hAnsiTheme="minorHAnsi" w:hint="cs"/>
                          <w:sz w:val="20"/>
                          <w:szCs w:val="20"/>
                          <w:rtl/>
                        </w:rPr>
                        <w:tab/>
                        <w:t>וְהַמִּזְבֵּחַ נִקְרָע</w:t>
                      </w:r>
                      <w:r w:rsidRPr="00983365">
                        <w:rPr>
                          <w:rFonts w:asciiTheme="minorHAnsi" w:eastAsiaTheme="minorHAnsi" w:hAnsiTheme="minorHAnsi" w:hint="cs"/>
                          <w:sz w:val="20"/>
                          <w:szCs w:val="20"/>
                          <w:rtl/>
                        </w:rPr>
                        <w:t xml:space="preserve"> </w:t>
                      </w:r>
                      <w:proofErr w:type="spellStart"/>
                      <w:r w:rsidRPr="00983365">
                        <w:rPr>
                          <w:rFonts w:asciiTheme="minorHAnsi" w:eastAsiaTheme="minorHAnsi" w:hAnsiTheme="minorHAnsi" w:hint="cs"/>
                          <w:sz w:val="20"/>
                          <w:szCs w:val="20"/>
                          <w:rtl/>
                        </w:rPr>
                        <w:t>וַיִּשָּׁפֵך</w:t>
                      </w:r>
                      <w:proofErr w:type="spellEnd"/>
                      <w:r w:rsidRPr="00983365">
                        <w:rPr>
                          <w:rFonts w:asciiTheme="minorHAnsi" w:eastAsiaTheme="minorHAnsi" w:hAnsiTheme="minorHAnsi" w:hint="cs"/>
                          <w:sz w:val="20"/>
                          <w:szCs w:val="20"/>
                          <w:rtl/>
                        </w:rPr>
                        <w:t>ְ הַדֶּשֶׁן מִן</w:t>
                      </w:r>
                      <w:r w:rsidR="008823F5">
                        <w:rPr>
                          <w:rFonts w:asciiTheme="minorHAnsi" w:eastAsiaTheme="minorHAnsi" w:hAnsiTheme="minorHAnsi" w:hint="cs"/>
                          <w:sz w:val="20"/>
                          <w:szCs w:val="20"/>
                          <w:rtl/>
                        </w:rPr>
                        <w:t xml:space="preserve"> הַמִּזְבֵּחַ</w:t>
                      </w:r>
                      <w:r w:rsidRPr="00983365">
                        <w:rPr>
                          <w:rFonts w:asciiTheme="minorHAnsi" w:eastAsiaTheme="minorHAnsi" w:hAnsiTheme="minorHAnsi" w:hint="cs"/>
                          <w:sz w:val="20"/>
                          <w:szCs w:val="20"/>
                          <w:rtl/>
                        </w:rPr>
                        <w:t xml:space="preserve">  </w:t>
                      </w:r>
                    </w:p>
                    <w:p w:rsidR="00282C2D" w:rsidRPr="00983365" w:rsidRDefault="004B1E45" w:rsidP="008823F5">
                      <w:pPr>
                        <w:tabs>
                          <w:tab w:val="left" w:pos="194"/>
                          <w:tab w:val="left" w:pos="27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כַּמּוֹפֵת אֲשֶׁר נָתַן אִישׁ הָ</w:t>
                      </w:r>
                      <w:r w:rsidR="00AB3E16">
                        <w:rPr>
                          <w:rFonts w:asciiTheme="minorHAnsi" w:eastAsiaTheme="minorHAnsi" w:hAnsiTheme="minorHAnsi" w:hint="cs"/>
                          <w:sz w:val="20"/>
                          <w:szCs w:val="20"/>
                          <w:rtl/>
                        </w:rPr>
                        <w:t>אֱ-לֹהִים</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w:t>
                      </w:r>
                    </w:p>
                    <w:p w:rsidR="00282C2D" w:rsidRDefault="00282C2D" w:rsidP="00282C2D">
                      <w:pPr>
                        <w:jc w:val="center"/>
                        <w:rPr>
                          <w:rtl/>
                          <w:cs/>
                        </w:rPr>
                      </w:pPr>
                    </w:p>
                  </w:txbxContent>
                </v:textbox>
              </v:shape>
            </w:pict>
          </mc:Fallback>
        </mc:AlternateContent>
      </w:r>
      <w:r w:rsidR="00E17EBB" w:rsidRPr="004B1E45">
        <w:rPr>
          <w:b/>
          <w:bCs/>
          <w:noProof/>
          <w:rtl/>
        </w:rPr>
        <mc:AlternateContent>
          <mc:Choice Requires="wps">
            <w:drawing>
              <wp:anchor distT="0" distB="0" distL="114300" distR="114300" simplePos="0" relativeHeight="251665408" behindDoc="0" locked="0" layoutInCell="1" allowOverlap="1" wp14:anchorId="4CE32BDB" wp14:editId="42165F14">
                <wp:simplePos x="0" y="0"/>
                <wp:positionH relativeFrom="column">
                  <wp:posOffset>-121285</wp:posOffset>
                </wp:positionH>
                <wp:positionV relativeFrom="paragraph">
                  <wp:posOffset>69215</wp:posOffset>
                </wp:positionV>
                <wp:extent cx="2897505" cy="2533650"/>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7505" cy="2533650"/>
                        </a:xfrm>
                        <a:prstGeom prst="rect">
                          <a:avLst/>
                        </a:prstGeom>
                        <a:solidFill>
                          <a:srgbClr val="FFFFFF"/>
                        </a:solidFill>
                        <a:ln w="9525">
                          <a:noFill/>
                          <a:miter lim="800000"/>
                          <a:headEnd/>
                          <a:tailEnd/>
                        </a:ln>
                      </wps:spPr>
                      <wps:txbx>
                        <w:txbxContent>
                          <w:p w:rsidR="00282C2D" w:rsidRPr="00983365" w:rsidRDefault="00282C2D" w:rsidP="00E17EBB">
                            <w:pPr>
                              <w:tabs>
                                <w:tab w:val="left" w:pos="291"/>
                              </w:tabs>
                              <w:bidi/>
                              <w:spacing w:after="0"/>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ו</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 xml:space="preserve">וַיַּעַן הַמֶּלֶךְ </w:t>
                            </w:r>
                            <w:r w:rsidR="008823F5">
                              <w:rPr>
                                <w:rFonts w:asciiTheme="minorHAnsi" w:eastAsiaTheme="minorHAnsi" w:hAnsiTheme="minorHAnsi" w:hint="cs"/>
                                <w:sz w:val="20"/>
                                <w:szCs w:val="20"/>
                                <w:rtl/>
                              </w:rPr>
                              <w:t xml:space="preserve">וַיֹּאמֶר אֶל </w:t>
                            </w:r>
                            <w:r w:rsidRPr="00983365">
                              <w:rPr>
                                <w:rFonts w:asciiTheme="minorHAnsi" w:eastAsiaTheme="minorHAnsi" w:hAnsiTheme="minorHAnsi" w:hint="cs"/>
                                <w:sz w:val="20"/>
                                <w:szCs w:val="20"/>
                                <w:rtl/>
                              </w:rPr>
                              <w:t>אִישׁ הָ</w:t>
                            </w:r>
                            <w:r w:rsidR="00AB3E16">
                              <w:rPr>
                                <w:rFonts w:asciiTheme="minorHAnsi" w:eastAsiaTheme="minorHAnsi" w:hAnsiTheme="minorHAnsi" w:hint="cs"/>
                                <w:sz w:val="20"/>
                                <w:szCs w:val="20"/>
                                <w:rtl/>
                              </w:rPr>
                              <w:t>אֱ-לֹהִים</w:t>
                            </w:r>
                            <w:r w:rsidR="00BD1931">
                              <w:rPr>
                                <w:rFonts w:asciiTheme="minorHAnsi" w:eastAsiaTheme="minorHAnsi" w:hAnsiTheme="minorHAnsi" w:hint="cs"/>
                                <w:sz w:val="20"/>
                                <w:szCs w:val="20"/>
                                <w:rtl/>
                              </w:rPr>
                              <w:t>:</w:t>
                            </w:r>
                          </w:p>
                          <w:p w:rsidR="00E17EBB" w:rsidRDefault="00E17EBB" w:rsidP="008823F5">
                            <w:pPr>
                              <w:tabs>
                                <w:tab w:val="left" w:pos="291"/>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חַל</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נָא אֶת</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פְּנֵי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roofErr w:type="spellStart"/>
                            <w:r w:rsidR="00282C2D" w:rsidRPr="00983365">
                              <w:rPr>
                                <w:rFonts w:asciiTheme="minorHAnsi" w:eastAsiaTheme="minorHAnsi" w:hAnsiTheme="minorHAnsi" w:hint="cs"/>
                                <w:sz w:val="20"/>
                                <w:szCs w:val="20"/>
                                <w:rtl/>
                              </w:rPr>
                              <w:t>אֱלֹהֶיך</w:t>
                            </w:r>
                            <w:proofErr w:type="spellEnd"/>
                            <w:r w:rsidR="00282C2D"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וְהִתְפַּלֵּל בַּעֲדִי וְתָשֹׁב יָדִי</w:t>
                            </w:r>
                            <w:r w:rsidR="00282C2D" w:rsidRPr="00983365">
                              <w:rPr>
                                <w:rFonts w:asciiTheme="minorHAnsi" w:eastAsiaTheme="minorHAnsi" w:hAnsiTheme="minorHAnsi" w:hint="cs"/>
                                <w:sz w:val="20"/>
                                <w:szCs w:val="20"/>
                                <w:rtl/>
                              </w:rPr>
                              <w:t xml:space="preserve"> אֵלָי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וַיְחַל אִישׁ</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983365">
                              <w:rPr>
                                <w:rFonts w:asciiTheme="minorHAnsi" w:eastAsiaTheme="minorHAnsi" w:hAnsiTheme="minorHAnsi" w:hint="cs"/>
                                <w:sz w:val="20"/>
                                <w:szCs w:val="20"/>
                                <w:rtl/>
                              </w:rPr>
                              <w:t xml:space="preserve"> אֶת</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פְּנֵי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וַתָּשָׁב יַד</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הַמֶּלֶךְ אֵלָיו וַתְּהִי כְּבָרִאשֹׁנָה.  </w:t>
                            </w:r>
                            <w:bookmarkStart w:id="5" w:name="7"/>
                            <w:bookmarkEnd w:id="5"/>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ז</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וַיְדַבֵּר הַמֶּלֶךְ אֶל</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אִישׁ הָ</w:t>
                            </w:r>
                            <w:r w:rsidR="00AB3E16">
                              <w:rPr>
                                <w:rFonts w:asciiTheme="minorHAnsi" w:eastAsiaTheme="minorHAnsi" w:hAnsiTheme="minorHAnsi" w:hint="cs"/>
                                <w:sz w:val="20"/>
                                <w:szCs w:val="20"/>
                                <w:rtl/>
                              </w:rPr>
                              <w:t>אֱ-לֹהִים</w:t>
                            </w:r>
                            <w:r w:rsidR="00BD1931">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בֹּאָה</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אִתִּי הַבַּיְתָה וּסְעָדָה וְאֶתְּנָה לְךָ מַתָּת.  </w:t>
                            </w:r>
                            <w:bookmarkStart w:id="6" w:name="8"/>
                            <w:bookmarkEnd w:id="6"/>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ח</w:t>
                            </w:r>
                            <w:r w:rsidR="00E17EBB">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וַיֹּאמֶר אִישׁ </w:t>
                            </w:r>
                            <w:r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8823F5">
                              <w:rPr>
                                <w:rFonts w:asciiTheme="minorHAnsi" w:eastAsiaTheme="minorHAnsi" w:hAnsiTheme="minorHAnsi" w:hint="cs"/>
                                <w:sz w:val="20"/>
                                <w:szCs w:val="20"/>
                                <w:rtl/>
                              </w:rPr>
                              <w:t xml:space="preserve"> אֶל-הַמֶּלֶךְ</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אִם</w:t>
                            </w:r>
                            <w:r w:rsidR="008823F5">
                              <w:rPr>
                                <w:rFonts w:asciiTheme="minorHAnsi" w:eastAsiaTheme="minorHAnsi" w:hAnsiTheme="minorHAnsi" w:hint="cs"/>
                                <w:sz w:val="20"/>
                                <w:szCs w:val="20"/>
                                <w:rtl/>
                              </w:rPr>
                              <w:t xml:space="preserve"> </w:t>
                            </w:r>
                            <w:proofErr w:type="spellStart"/>
                            <w:r w:rsidR="00282C2D" w:rsidRPr="00983365">
                              <w:rPr>
                                <w:rFonts w:asciiTheme="minorHAnsi" w:eastAsiaTheme="minorHAnsi" w:hAnsiTheme="minorHAnsi" w:hint="cs"/>
                                <w:sz w:val="20"/>
                                <w:szCs w:val="20"/>
                                <w:rtl/>
                              </w:rPr>
                              <w:t>תִּתֶּן</w:t>
                            </w:r>
                            <w:proofErr w:type="spellEnd"/>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ל</w:t>
                            </w:r>
                            <w:r w:rsidR="008823F5">
                              <w:rPr>
                                <w:rFonts w:asciiTheme="minorHAnsi" w:eastAsiaTheme="minorHAnsi" w:hAnsiTheme="minorHAnsi" w:hint="cs"/>
                                <w:sz w:val="20"/>
                                <w:szCs w:val="20"/>
                                <w:rtl/>
                              </w:rPr>
                              <w:t>ִי אֶת חֲצִי בֵיתֶךָ לֹא אָבֹא עִמָּךְ</w:t>
                            </w:r>
                            <w:r w:rsidR="00282C2D"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וְלֹא </w:t>
                            </w:r>
                            <w:r w:rsidR="00282C2D" w:rsidRPr="00983365">
                              <w:rPr>
                                <w:rFonts w:asciiTheme="minorHAnsi" w:eastAsiaTheme="minorHAnsi" w:hAnsiTheme="minorHAnsi" w:hint="cs"/>
                                <w:sz w:val="20"/>
                                <w:szCs w:val="20"/>
                                <w:rtl/>
                              </w:rPr>
                              <w:t>אֹכַל לֶחֶם</w:t>
                            </w:r>
                            <w:r w:rsidR="008823F5">
                              <w:rPr>
                                <w:rFonts w:asciiTheme="minorHAnsi" w:eastAsiaTheme="minorHAnsi" w:hAnsiTheme="minorHAnsi" w:hint="cs"/>
                                <w:sz w:val="20"/>
                                <w:szCs w:val="20"/>
                                <w:rtl/>
                              </w:rPr>
                              <w:t xml:space="preserve"> וְלֹא אֶשְׁתֶּה מַּיִם</w:t>
                            </w:r>
                            <w:r w:rsidR="00282C2D" w:rsidRPr="00983365">
                              <w:rPr>
                                <w:rFonts w:asciiTheme="minorHAnsi" w:eastAsiaTheme="minorHAnsi" w:hAnsiTheme="minorHAnsi" w:hint="cs"/>
                                <w:sz w:val="20"/>
                                <w:szCs w:val="20"/>
                                <w:rtl/>
                              </w:rPr>
                              <w:t xml:space="preserve"> בַּמָּקוֹם הַזֶּה.  </w:t>
                            </w:r>
                            <w:bookmarkStart w:id="7" w:name="9"/>
                            <w:bookmarkEnd w:id="7"/>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ט</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כִּי</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כֵן </w:t>
                            </w:r>
                            <w:proofErr w:type="spellStart"/>
                            <w:r w:rsidRPr="00983365">
                              <w:rPr>
                                <w:rFonts w:asciiTheme="minorHAnsi" w:eastAsiaTheme="minorHAnsi" w:hAnsiTheme="minorHAnsi" w:hint="cs"/>
                                <w:sz w:val="20"/>
                                <w:szCs w:val="20"/>
                                <w:rtl/>
                              </w:rPr>
                              <w:t>צִוָּה</w:t>
                            </w:r>
                            <w:proofErr w:type="spellEnd"/>
                            <w:r w:rsidRPr="00983365">
                              <w:rPr>
                                <w:rFonts w:asciiTheme="minorHAnsi" w:eastAsiaTheme="minorHAnsi" w:hAnsiTheme="minorHAnsi" w:hint="cs"/>
                                <w:sz w:val="20"/>
                                <w:szCs w:val="20"/>
                                <w:rtl/>
                              </w:rPr>
                              <w:t xml:space="preserve"> אֹתִי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Pr="00983365">
                              <w:rPr>
                                <w:rFonts w:asciiTheme="minorHAnsi" w:eastAsiaTheme="minorHAnsi" w:hAnsiTheme="minorHAnsi" w:hint="cs"/>
                                <w:sz w:val="20"/>
                                <w:szCs w:val="20"/>
                                <w:rtl/>
                              </w:rPr>
                              <w:t xml:space="preserve"> </w:t>
                            </w:r>
                            <w:proofErr w:type="spellStart"/>
                            <w:r w:rsidRPr="00983365">
                              <w:rPr>
                                <w:rFonts w:asciiTheme="minorHAnsi" w:eastAsiaTheme="minorHAnsi" w:hAnsiTheme="minorHAnsi" w:hint="cs"/>
                                <w:sz w:val="20"/>
                                <w:szCs w:val="20"/>
                                <w:rtl/>
                              </w:rPr>
                              <w:t>לֵאמֹר</w:t>
                            </w:r>
                            <w:proofErr w:type="spellEnd"/>
                            <w:r w:rsidR="008823F5">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לֹא</w:t>
                            </w:r>
                            <w:r w:rsidR="008823F5">
                              <w:rPr>
                                <w:rFonts w:asciiTheme="minorHAnsi" w:eastAsiaTheme="minorHAnsi" w:hAnsiTheme="minorHAnsi" w:hint="cs"/>
                                <w:sz w:val="20"/>
                                <w:szCs w:val="20"/>
                                <w:rtl/>
                              </w:rPr>
                              <w:t xml:space="preserve"> תֹאכַל לֶחֶם וְלֹא תִשְׁתֶּה מָּיִם</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וְלֹא תָשׁוּב בַּדֶּרֶךְ אֲשֶׁר הָלָכְתָּ.  </w:t>
                            </w:r>
                            <w:bookmarkStart w:id="8" w:name="10"/>
                            <w:bookmarkEnd w:id="8"/>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י</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 xml:space="preserve">וַיֵּלֶךְ בְּדֶרֶךְ אַחֵר </w:t>
                            </w:r>
                          </w:p>
                          <w:p w:rsidR="00282C2D" w:rsidRPr="00983365" w:rsidRDefault="00E17EBB" w:rsidP="00E17EBB">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וְלֹא-שָׁב בַּדֶּרֶךְ</w:t>
                            </w:r>
                            <w:r w:rsidR="00282C2D" w:rsidRPr="00983365">
                              <w:rPr>
                                <w:rFonts w:asciiTheme="minorHAnsi" w:eastAsiaTheme="minorHAnsi" w:hAnsiTheme="minorHAnsi" w:hint="cs"/>
                                <w:sz w:val="20"/>
                                <w:szCs w:val="20"/>
                                <w:rtl/>
                              </w:rPr>
                              <w:t xml:space="preserve"> אֲשֶׁר בָּא בָהּ </w:t>
                            </w:r>
                            <w:r w:rsidR="008823F5">
                              <w:rPr>
                                <w:rFonts w:asciiTheme="minorHAnsi" w:eastAsiaTheme="minorHAnsi" w:hAnsiTheme="minorHAnsi" w:hint="cs"/>
                                <w:sz w:val="20"/>
                                <w:szCs w:val="20"/>
                                <w:rtl/>
                              </w:rPr>
                              <w:t>אֶל בֵּית אֵל.</w:t>
                            </w:r>
                          </w:p>
                          <w:p w:rsidR="00282C2D" w:rsidRPr="00983365" w:rsidRDefault="00282C2D" w:rsidP="00E17EBB">
                            <w:pPr>
                              <w:tabs>
                                <w:tab w:val="left" w:pos="294"/>
                              </w:tabs>
                              <w:rPr>
                                <w:sz w:val="28"/>
                                <w:szCs w:val="2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55pt;margin-top:5.45pt;width:228.15pt;height:19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" stroked="f">
                <v:textbox>
                  <w:txbxContent>
                    <w:p w:rsidR="00282C2D" w:rsidRPr="00983365" w:rsidRDefault="00282C2D" w:rsidP="00E17EBB">
                      <w:pPr>
                        <w:tabs>
                          <w:tab w:val="left" w:pos="291"/>
                        </w:tabs>
                        <w:bidi/>
                        <w:spacing w:after="0"/>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ו</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 xml:space="preserve">וַיַּעַן הַמֶּלֶךְ </w:t>
                      </w:r>
                      <w:r w:rsidR="008823F5">
                        <w:rPr>
                          <w:rFonts w:asciiTheme="minorHAnsi" w:eastAsiaTheme="minorHAnsi" w:hAnsiTheme="minorHAnsi" w:hint="cs"/>
                          <w:sz w:val="20"/>
                          <w:szCs w:val="20"/>
                          <w:rtl/>
                        </w:rPr>
                        <w:t xml:space="preserve">וַיֹּאמֶר אֶל </w:t>
                      </w:r>
                      <w:r w:rsidRPr="00983365">
                        <w:rPr>
                          <w:rFonts w:asciiTheme="minorHAnsi" w:eastAsiaTheme="minorHAnsi" w:hAnsiTheme="minorHAnsi" w:hint="cs"/>
                          <w:sz w:val="20"/>
                          <w:szCs w:val="20"/>
                          <w:rtl/>
                        </w:rPr>
                        <w:t>אִישׁ הָ</w:t>
                      </w:r>
                      <w:r w:rsidR="00AB3E16">
                        <w:rPr>
                          <w:rFonts w:asciiTheme="minorHAnsi" w:eastAsiaTheme="minorHAnsi" w:hAnsiTheme="minorHAnsi" w:hint="cs"/>
                          <w:sz w:val="20"/>
                          <w:szCs w:val="20"/>
                          <w:rtl/>
                        </w:rPr>
                        <w:t>אֱ-לֹהִים</w:t>
                      </w:r>
                      <w:r w:rsidR="00BD1931">
                        <w:rPr>
                          <w:rFonts w:asciiTheme="minorHAnsi" w:eastAsiaTheme="minorHAnsi" w:hAnsiTheme="minorHAnsi" w:hint="cs"/>
                          <w:sz w:val="20"/>
                          <w:szCs w:val="20"/>
                          <w:rtl/>
                        </w:rPr>
                        <w:t>:</w:t>
                      </w:r>
                    </w:p>
                    <w:p w:rsidR="00E17EBB" w:rsidRDefault="00E17EBB" w:rsidP="008823F5">
                      <w:pPr>
                        <w:tabs>
                          <w:tab w:val="left" w:pos="291"/>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חַל</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נָא אֶת</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פְּנֵי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roofErr w:type="spellStart"/>
                      <w:r w:rsidR="00282C2D" w:rsidRPr="00983365">
                        <w:rPr>
                          <w:rFonts w:asciiTheme="minorHAnsi" w:eastAsiaTheme="minorHAnsi" w:hAnsiTheme="minorHAnsi" w:hint="cs"/>
                          <w:sz w:val="20"/>
                          <w:szCs w:val="20"/>
                          <w:rtl/>
                        </w:rPr>
                        <w:t>אֱלֹהֶיך</w:t>
                      </w:r>
                      <w:proofErr w:type="spellEnd"/>
                      <w:r w:rsidR="00282C2D"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וְהִתְפַּלֵּל בַּעֲדִי וְתָשֹׁב יָדִי</w:t>
                      </w:r>
                      <w:r w:rsidR="00282C2D" w:rsidRPr="00983365">
                        <w:rPr>
                          <w:rFonts w:asciiTheme="minorHAnsi" w:eastAsiaTheme="minorHAnsi" w:hAnsiTheme="minorHAnsi" w:hint="cs"/>
                          <w:sz w:val="20"/>
                          <w:szCs w:val="20"/>
                          <w:rtl/>
                        </w:rPr>
                        <w:t xml:space="preserve"> אֵלָי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וַיְחַל אִישׁ</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983365">
                        <w:rPr>
                          <w:rFonts w:asciiTheme="minorHAnsi" w:eastAsiaTheme="minorHAnsi" w:hAnsiTheme="minorHAnsi" w:hint="cs"/>
                          <w:sz w:val="20"/>
                          <w:szCs w:val="20"/>
                          <w:rtl/>
                        </w:rPr>
                        <w:t xml:space="preserve"> אֶת</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פְּנֵי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וַתָּשָׁב יַד</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הַמֶּלֶךְ אֵלָיו וַתְּהִי כְּבָרִאשֹׁנָה.  </w:t>
                      </w:r>
                      <w:bookmarkStart w:id="12" w:name="7"/>
                      <w:bookmarkEnd w:id="12"/>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ז</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וַיְדַבֵּר הַמֶּלֶךְ אֶל</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אִישׁ הָ</w:t>
                      </w:r>
                      <w:r w:rsidR="00AB3E16">
                        <w:rPr>
                          <w:rFonts w:asciiTheme="minorHAnsi" w:eastAsiaTheme="minorHAnsi" w:hAnsiTheme="minorHAnsi" w:hint="cs"/>
                          <w:sz w:val="20"/>
                          <w:szCs w:val="20"/>
                          <w:rtl/>
                        </w:rPr>
                        <w:t>אֱ-לֹהִים</w:t>
                      </w:r>
                      <w:r w:rsidR="00BD1931">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בֹּאָה</w:t>
                      </w:r>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אִתִּי הַבַּיְתָה וּסְעָדָה וְאֶתְּנָה לְךָ מַתָּת.  </w:t>
                      </w:r>
                      <w:bookmarkStart w:id="13" w:name="8"/>
                      <w:bookmarkEnd w:id="13"/>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ח</w:t>
                      </w:r>
                      <w:r w:rsidR="00E17EBB">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וַיֹּאמֶר אִישׁ </w:t>
                      </w:r>
                      <w:r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8823F5">
                        <w:rPr>
                          <w:rFonts w:asciiTheme="minorHAnsi" w:eastAsiaTheme="minorHAnsi" w:hAnsiTheme="minorHAnsi" w:hint="cs"/>
                          <w:sz w:val="20"/>
                          <w:szCs w:val="20"/>
                          <w:rtl/>
                        </w:rPr>
                        <w:t xml:space="preserve"> אֶל-הַמֶּלֶךְ</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אִם</w:t>
                      </w:r>
                      <w:r w:rsidR="008823F5">
                        <w:rPr>
                          <w:rFonts w:asciiTheme="minorHAnsi" w:eastAsiaTheme="minorHAnsi" w:hAnsiTheme="minorHAnsi" w:hint="cs"/>
                          <w:sz w:val="20"/>
                          <w:szCs w:val="20"/>
                          <w:rtl/>
                        </w:rPr>
                        <w:t xml:space="preserve"> </w:t>
                      </w:r>
                      <w:proofErr w:type="spellStart"/>
                      <w:r w:rsidR="00282C2D" w:rsidRPr="00983365">
                        <w:rPr>
                          <w:rFonts w:asciiTheme="minorHAnsi" w:eastAsiaTheme="minorHAnsi" w:hAnsiTheme="minorHAnsi" w:hint="cs"/>
                          <w:sz w:val="20"/>
                          <w:szCs w:val="20"/>
                          <w:rtl/>
                        </w:rPr>
                        <w:t>תִּתֶּן</w:t>
                      </w:r>
                      <w:proofErr w:type="spellEnd"/>
                      <w:r w:rsidR="008823F5">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ל</w:t>
                      </w:r>
                      <w:r w:rsidR="008823F5">
                        <w:rPr>
                          <w:rFonts w:asciiTheme="minorHAnsi" w:eastAsiaTheme="minorHAnsi" w:hAnsiTheme="minorHAnsi" w:hint="cs"/>
                          <w:sz w:val="20"/>
                          <w:szCs w:val="20"/>
                          <w:rtl/>
                        </w:rPr>
                        <w:t>ִי אֶת חֲצִי בֵיתֶךָ לֹא אָבֹא עִמָּךְ</w:t>
                      </w:r>
                      <w:r w:rsidR="00282C2D"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וְלֹא </w:t>
                      </w:r>
                      <w:r w:rsidR="00282C2D" w:rsidRPr="00983365">
                        <w:rPr>
                          <w:rFonts w:asciiTheme="minorHAnsi" w:eastAsiaTheme="minorHAnsi" w:hAnsiTheme="minorHAnsi" w:hint="cs"/>
                          <w:sz w:val="20"/>
                          <w:szCs w:val="20"/>
                          <w:rtl/>
                        </w:rPr>
                        <w:t>אֹכַל לֶחֶם</w:t>
                      </w:r>
                      <w:r w:rsidR="008823F5">
                        <w:rPr>
                          <w:rFonts w:asciiTheme="minorHAnsi" w:eastAsiaTheme="minorHAnsi" w:hAnsiTheme="minorHAnsi" w:hint="cs"/>
                          <w:sz w:val="20"/>
                          <w:szCs w:val="20"/>
                          <w:rtl/>
                        </w:rPr>
                        <w:t xml:space="preserve"> וְלֹא אֶשְׁתֶּה מַּיִם</w:t>
                      </w:r>
                      <w:r w:rsidR="00282C2D" w:rsidRPr="00983365">
                        <w:rPr>
                          <w:rFonts w:asciiTheme="minorHAnsi" w:eastAsiaTheme="minorHAnsi" w:hAnsiTheme="minorHAnsi" w:hint="cs"/>
                          <w:sz w:val="20"/>
                          <w:szCs w:val="20"/>
                          <w:rtl/>
                        </w:rPr>
                        <w:t xml:space="preserve"> בַּמָּקוֹם הַזֶּה.  </w:t>
                      </w:r>
                      <w:bookmarkStart w:id="14" w:name="9"/>
                      <w:bookmarkEnd w:id="14"/>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ט</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כִּי</w:t>
                      </w:r>
                      <w:r w:rsidR="008823F5">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כֵן </w:t>
                      </w:r>
                      <w:proofErr w:type="spellStart"/>
                      <w:r w:rsidRPr="00983365">
                        <w:rPr>
                          <w:rFonts w:asciiTheme="minorHAnsi" w:eastAsiaTheme="minorHAnsi" w:hAnsiTheme="minorHAnsi" w:hint="cs"/>
                          <w:sz w:val="20"/>
                          <w:szCs w:val="20"/>
                          <w:rtl/>
                        </w:rPr>
                        <w:t>צִוָּה</w:t>
                      </w:r>
                      <w:proofErr w:type="spellEnd"/>
                      <w:r w:rsidRPr="00983365">
                        <w:rPr>
                          <w:rFonts w:asciiTheme="minorHAnsi" w:eastAsiaTheme="minorHAnsi" w:hAnsiTheme="minorHAnsi" w:hint="cs"/>
                          <w:sz w:val="20"/>
                          <w:szCs w:val="20"/>
                          <w:rtl/>
                        </w:rPr>
                        <w:t xml:space="preserve"> אֹתִי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Pr="00983365">
                        <w:rPr>
                          <w:rFonts w:asciiTheme="minorHAnsi" w:eastAsiaTheme="minorHAnsi" w:hAnsiTheme="minorHAnsi" w:hint="cs"/>
                          <w:sz w:val="20"/>
                          <w:szCs w:val="20"/>
                          <w:rtl/>
                        </w:rPr>
                        <w:t xml:space="preserve"> </w:t>
                      </w:r>
                      <w:proofErr w:type="spellStart"/>
                      <w:r w:rsidRPr="00983365">
                        <w:rPr>
                          <w:rFonts w:asciiTheme="minorHAnsi" w:eastAsiaTheme="minorHAnsi" w:hAnsiTheme="minorHAnsi" w:hint="cs"/>
                          <w:sz w:val="20"/>
                          <w:szCs w:val="20"/>
                          <w:rtl/>
                        </w:rPr>
                        <w:t>לֵאמֹר</w:t>
                      </w:r>
                      <w:proofErr w:type="spellEnd"/>
                      <w:r w:rsidR="008823F5">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לֹא</w:t>
                      </w:r>
                      <w:r w:rsidR="008823F5">
                        <w:rPr>
                          <w:rFonts w:asciiTheme="minorHAnsi" w:eastAsiaTheme="minorHAnsi" w:hAnsiTheme="minorHAnsi" w:hint="cs"/>
                          <w:sz w:val="20"/>
                          <w:szCs w:val="20"/>
                          <w:rtl/>
                        </w:rPr>
                        <w:t xml:space="preserve"> תֹאכַל לֶחֶם וְלֹא תִשְׁתֶּה מָּיִם</w:t>
                      </w:r>
                    </w:p>
                    <w:p w:rsidR="00282C2D" w:rsidRPr="00983365" w:rsidRDefault="00E17EBB" w:rsidP="008823F5">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וְלֹא תָשׁוּב בַּדֶּרֶךְ אֲשֶׁר הָלָכְתָּ.  </w:t>
                      </w:r>
                      <w:bookmarkStart w:id="15" w:name="10"/>
                      <w:bookmarkEnd w:id="15"/>
                    </w:p>
                    <w:p w:rsidR="00282C2D" w:rsidRPr="00983365" w:rsidRDefault="00282C2D" w:rsidP="008823F5">
                      <w:pPr>
                        <w:tabs>
                          <w:tab w:val="left" w:pos="294"/>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י</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 xml:space="preserve">וַיֵּלֶךְ בְּדֶרֶךְ אַחֵר </w:t>
                      </w:r>
                    </w:p>
                    <w:p w:rsidR="00282C2D" w:rsidRPr="00983365" w:rsidRDefault="00E17EBB" w:rsidP="00E17EBB">
                      <w:pPr>
                        <w:tabs>
                          <w:tab w:val="left" w:pos="294"/>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וְלֹא-שָׁב בַּדֶּרֶךְ</w:t>
                      </w:r>
                      <w:r w:rsidR="00282C2D" w:rsidRPr="00983365">
                        <w:rPr>
                          <w:rFonts w:asciiTheme="minorHAnsi" w:eastAsiaTheme="minorHAnsi" w:hAnsiTheme="minorHAnsi" w:hint="cs"/>
                          <w:sz w:val="20"/>
                          <w:szCs w:val="20"/>
                          <w:rtl/>
                        </w:rPr>
                        <w:t xml:space="preserve"> אֲשֶׁר בָּא בָהּ </w:t>
                      </w:r>
                      <w:r w:rsidR="008823F5">
                        <w:rPr>
                          <w:rFonts w:asciiTheme="minorHAnsi" w:eastAsiaTheme="minorHAnsi" w:hAnsiTheme="minorHAnsi" w:hint="cs"/>
                          <w:sz w:val="20"/>
                          <w:szCs w:val="20"/>
                          <w:rtl/>
                        </w:rPr>
                        <w:t>אֶל בֵּית אֵל.</w:t>
                      </w:r>
                    </w:p>
                    <w:p w:rsidR="00282C2D" w:rsidRPr="00983365" w:rsidRDefault="00282C2D" w:rsidP="00E17EBB">
                      <w:pPr>
                        <w:tabs>
                          <w:tab w:val="left" w:pos="294"/>
                        </w:tabs>
                        <w:rPr>
                          <w:sz w:val="28"/>
                          <w:szCs w:val="28"/>
                          <w:rtl/>
                          <w:cs/>
                        </w:rPr>
                      </w:pPr>
                    </w:p>
                  </w:txbxContent>
                </v:textbox>
              </v:shape>
            </w:pict>
          </mc:Fallback>
        </mc:AlternateContent>
      </w:r>
    </w:p>
    <w:p w:rsidR="00282C2D" w:rsidRPr="004B1E45" w:rsidRDefault="00282C2D" w:rsidP="00282C2D">
      <w:pPr>
        <w:rPr>
          <w:b/>
          <w:bCs/>
          <w:rtl/>
        </w:rPr>
      </w:pPr>
    </w:p>
    <w:p w:rsidR="00282C2D" w:rsidRPr="004B1E45" w:rsidRDefault="00282C2D" w:rsidP="00282C2D">
      <w:pPr>
        <w:rPr>
          <w:b/>
          <w:bCs/>
          <w:rtl/>
        </w:rPr>
      </w:pPr>
    </w:p>
    <w:p w:rsidR="00282C2D" w:rsidRPr="004B1E45" w:rsidRDefault="00282C2D" w:rsidP="00282C2D">
      <w:pPr>
        <w:rPr>
          <w:b/>
          <w:bCs/>
          <w:rtl/>
        </w:rPr>
      </w:pPr>
    </w:p>
    <w:p w:rsidR="00282C2D" w:rsidRPr="004B1E45" w:rsidRDefault="00282C2D" w:rsidP="00282C2D">
      <w:pPr>
        <w:rPr>
          <w:b/>
          <w:bCs/>
          <w:rtl/>
        </w:rPr>
      </w:pPr>
    </w:p>
    <w:p w:rsidR="00282C2D" w:rsidRPr="00282C2D" w:rsidRDefault="00282C2D" w:rsidP="00282C2D">
      <w:pPr>
        <w:rPr>
          <w:rtl/>
        </w:rPr>
      </w:pPr>
    </w:p>
    <w:p w:rsidR="00282C2D" w:rsidRPr="00282C2D" w:rsidRDefault="00282C2D" w:rsidP="00282C2D">
      <w:pPr>
        <w:rPr>
          <w:rtl/>
        </w:rPr>
      </w:pPr>
    </w:p>
    <w:p w:rsidR="00282C2D" w:rsidRPr="00282C2D" w:rsidRDefault="00282C2D" w:rsidP="00282C2D">
      <w:pPr>
        <w:rPr>
          <w:rtl/>
        </w:rPr>
      </w:pPr>
    </w:p>
    <w:p w:rsidR="00282C2D" w:rsidRPr="00282C2D" w:rsidRDefault="00282C2D" w:rsidP="00282C2D">
      <w:pPr>
        <w:rPr>
          <w:rtl/>
        </w:rPr>
      </w:pPr>
    </w:p>
    <w:p w:rsidR="00282C2D" w:rsidRPr="00282C2D" w:rsidRDefault="00282C2D" w:rsidP="00282C2D">
      <w:pPr>
        <w:rPr>
          <w:rtl/>
        </w:rPr>
      </w:pPr>
    </w:p>
    <w:p w:rsidR="00282C2D" w:rsidRPr="00282C2D" w:rsidRDefault="00282C2D" w:rsidP="00282C2D">
      <w:pPr>
        <w:rPr>
          <w:rtl/>
        </w:rPr>
      </w:pPr>
    </w:p>
    <w:p w:rsidR="00282C2D" w:rsidRPr="00282C2D" w:rsidRDefault="00282C2D" w:rsidP="00282C2D">
      <w:pPr>
        <w:rPr>
          <w:rtl/>
        </w:rPr>
      </w:pPr>
    </w:p>
    <w:p w:rsidR="00282C2D" w:rsidRPr="00282C2D" w:rsidRDefault="00282C2D" w:rsidP="00282C2D">
      <w:pPr>
        <w:rPr>
          <w:rtl/>
        </w:rPr>
      </w:pPr>
    </w:p>
    <w:p w:rsidR="00651802" w:rsidRDefault="00651802" w:rsidP="00282C2D">
      <w:pPr>
        <w:tabs>
          <w:tab w:val="left" w:pos="5480"/>
        </w:tabs>
        <w:bidi/>
        <w:jc w:val="center"/>
        <w:rPr>
          <w:b/>
          <w:bCs/>
          <w:sz w:val="20"/>
          <w:szCs w:val="20"/>
          <w:rtl/>
        </w:rPr>
      </w:pPr>
    </w:p>
    <w:p w:rsidR="00282C2D" w:rsidRPr="00983365" w:rsidRDefault="00282C2D" w:rsidP="00651802">
      <w:pPr>
        <w:tabs>
          <w:tab w:val="left" w:pos="5480"/>
        </w:tabs>
        <w:bidi/>
        <w:jc w:val="center"/>
        <w:rPr>
          <w:b/>
          <w:bCs/>
          <w:sz w:val="20"/>
          <w:szCs w:val="20"/>
          <w:rtl/>
        </w:rPr>
      </w:pPr>
      <w:r w:rsidRPr="00983365">
        <w:rPr>
          <w:rFonts w:hint="cs"/>
          <w:b/>
          <w:bCs/>
          <w:sz w:val="20"/>
          <w:szCs w:val="20"/>
          <w:rtl/>
        </w:rPr>
        <w:t>מערכה שנייה</w:t>
      </w:r>
      <w:r w:rsidR="00983365">
        <w:rPr>
          <w:rFonts w:hint="cs"/>
          <w:b/>
          <w:bCs/>
          <w:sz w:val="20"/>
          <w:szCs w:val="20"/>
          <w:rtl/>
        </w:rPr>
        <w:t xml:space="preserve"> (י"ג יא–לב)</w:t>
      </w:r>
    </w:p>
    <w:p w:rsidR="00983365" w:rsidRDefault="009A4C90" w:rsidP="00983365">
      <w:pPr>
        <w:tabs>
          <w:tab w:val="left" w:pos="5480"/>
        </w:tabs>
        <w:bidi/>
        <w:jc w:val="center"/>
        <w:rPr>
          <w:b/>
          <w:bCs/>
          <w:rtl/>
        </w:rPr>
      </w:pPr>
      <w:r w:rsidRPr="00983365">
        <w:rPr>
          <w:noProof/>
          <w:sz w:val="20"/>
          <w:szCs w:val="20"/>
          <w:rtl/>
        </w:rPr>
        <mc:AlternateContent>
          <mc:Choice Requires="wps">
            <w:drawing>
              <wp:anchor distT="0" distB="0" distL="114300" distR="114300" simplePos="0" relativeHeight="251669504" behindDoc="0" locked="0" layoutInCell="1" allowOverlap="1" wp14:anchorId="31715CA5" wp14:editId="64FBE0D5">
                <wp:simplePos x="0" y="0"/>
                <wp:positionH relativeFrom="column">
                  <wp:posOffset>1879600</wp:posOffset>
                </wp:positionH>
                <wp:positionV relativeFrom="paragraph">
                  <wp:posOffset>130175</wp:posOffset>
                </wp:positionV>
                <wp:extent cx="2457450" cy="4648200"/>
                <wp:effectExtent l="0" t="0" r="0" b="0"/>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57450" cy="4648200"/>
                        </a:xfrm>
                        <a:prstGeom prst="rect">
                          <a:avLst/>
                        </a:prstGeom>
                        <a:solidFill>
                          <a:srgbClr val="FFFFFF"/>
                        </a:solidFill>
                        <a:ln w="9525">
                          <a:noFill/>
                          <a:miter lim="800000"/>
                          <a:headEnd/>
                          <a:tailEnd/>
                        </a:ln>
                      </wps:spPr>
                      <wps:txbx>
                        <w:txbxContent>
                          <w:p w:rsidR="00983365" w:rsidRDefault="004B1E45" w:rsidP="004B1E45">
                            <w:pPr>
                              <w:bidi/>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שנייה</w:t>
                            </w:r>
                          </w:p>
                          <w:p w:rsidR="00282C2D" w:rsidRPr="00282C2D" w:rsidRDefault="00282C2D" w:rsidP="009844E7">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w:t>
                            </w:r>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הֵם יֹשְׁבִים אֶל</w:t>
                            </w:r>
                            <w:r w:rsidR="009844E7">
                              <w:rPr>
                                <w:rFonts w:asciiTheme="minorHAnsi" w:eastAsiaTheme="minorHAnsi" w:hAnsiTheme="minorHAnsi" w:hint="cs"/>
                                <w:sz w:val="20"/>
                                <w:szCs w:val="20"/>
                                <w:rtl/>
                              </w:rPr>
                              <w:t xml:space="preserve"> </w:t>
                            </w:r>
                            <w:proofErr w:type="spellStart"/>
                            <w:r w:rsidR="009844E7">
                              <w:rPr>
                                <w:rFonts w:asciiTheme="minorHAnsi" w:eastAsiaTheme="minorHAnsi" w:hAnsiTheme="minorHAnsi" w:hint="cs"/>
                                <w:sz w:val="20"/>
                                <w:szCs w:val="20"/>
                                <w:rtl/>
                              </w:rPr>
                              <w:t>הַשֻּׁלְחָן</w:t>
                            </w:r>
                            <w:proofErr w:type="spellEnd"/>
                            <w:r w:rsidRPr="00282C2D">
                              <w:rPr>
                                <w:rFonts w:asciiTheme="minorHAnsi" w:eastAsiaTheme="minorHAnsi" w:hAnsiTheme="minorHAnsi" w:hint="cs"/>
                                <w:sz w:val="20"/>
                                <w:szCs w:val="20"/>
                                <w:rtl/>
                              </w:rPr>
                              <w:t xml:space="preserve">  </w:t>
                            </w:r>
                          </w:p>
                          <w:p w:rsidR="00282C2D" w:rsidRPr="00282C2D" w:rsidRDefault="00631AE5" w:rsidP="00BD1931">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וַיְהִי</w:t>
                            </w:r>
                            <w:r w:rsidR="00282C2D" w:rsidRPr="00282C2D">
                              <w:rPr>
                                <w:rFonts w:asciiTheme="minorHAnsi" w:eastAsiaTheme="minorHAnsi" w:hAnsiTheme="minorHAnsi" w:hint="cs"/>
                                <w:sz w:val="20"/>
                                <w:szCs w:val="20"/>
                                <w:rtl/>
                              </w:rPr>
                              <w:t xml:space="preserve"> דְּבַר</w:t>
                            </w:r>
                            <w:r w:rsidR="009844E7">
                              <w:rPr>
                                <w:rFonts w:asciiTheme="minorHAnsi" w:eastAsiaTheme="minorHAnsi" w:hAnsiTheme="minorHAnsi" w:hint="cs"/>
                                <w:sz w:val="20"/>
                                <w:szCs w:val="20"/>
                                <w:rtl/>
                              </w:rPr>
                              <w:t xml:space="preserve">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98694D">
                              <w:rPr>
                                <w:rFonts w:asciiTheme="minorHAnsi" w:eastAsiaTheme="minorHAnsi" w:hAnsiTheme="minorHAnsi" w:hint="cs"/>
                                <w:sz w:val="20"/>
                                <w:szCs w:val="20"/>
                                <w:rtl/>
                              </w:rPr>
                              <w:t xml:space="preserve"> אֶל </w:t>
                            </w:r>
                            <w:r w:rsidR="00282C2D" w:rsidRPr="00282C2D">
                              <w:rPr>
                                <w:rFonts w:asciiTheme="minorHAnsi" w:eastAsiaTheme="minorHAnsi" w:hAnsiTheme="minorHAnsi" w:hint="cs"/>
                                <w:sz w:val="20"/>
                                <w:szCs w:val="20"/>
                                <w:rtl/>
                              </w:rPr>
                              <w:t>הַנָּב</w:t>
                            </w:r>
                            <w:r w:rsidR="009844E7">
                              <w:rPr>
                                <w:rFonts w:asciiTheme="minorHAnsi" w:eastAsiaTheme="minorHAnsi" w:hAnsiTheme="minorHAnsi" w:hint="cs"/>
                                <w:sz w:val="20"/>
                                <w:szCs w:val="20"/>
                                <w:rtl/>
                              </w:rPr>
                              <w:t>ִיא</w:t>
                            </w:r>
                            <w:r w:rsidR="00282C2D" w:rsidRPr="00282C2D">
                              <w:rPr>
                                <w:rFonts w:asciiTheme="minorHAnsi" w:eastAsiaTheme="minorHAnsi" w:hAnsiTheme="minorHAnsi" w:hint="cs"/>
                                <w:sz w:val="20"/>
                                <w:szCs w:val="20"/>
                                <w:rtl/>
                              </w:rPr>
                              <w:t xml:space="preserve"> אֲשֶׁר הֱשִׁיבוֹ</w:t>
                            </w:r>
                            <w:r w:rsidR="00BD1931">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bookmarkStart w:id="9" w:name="21"/>
                            <w:bookmarkEnd w:id="9"/>
                          </w:p>
                          <w:p w:rsidR="00127ACB" w:rsidRDefault="00282C2D" w:rsidP="009844E7">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כא</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וַיִּקְרָא אֶל</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אִישׁ הָ</w:t>
                            </w:r>
                            <w:r w:rsidR="00AB3E16">
                              <w:rPr>
                                <w:rFonts w:asciiTheme="minorHAnsi" w:eastAsiaTheme="minorHAnsi" w:hAnsiTheme="minorHAnsi" w:hint="cs"/>
                                <w:sz w:val="20"/>
                                <w:szCs w:val="20"/>
                                <w:rtl/>
                              </w:rPr>
                              <w:t>אֱ-לֹהִים</w:t>
                            </w:r>
                          </w:p>
                          <w:p w:rsidR="00282C2D" w:rsidRPr="00282C2D" w:rsidRDefault="00127ACB" w:rsidP="009844E7">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בָּא מִיהוּדָה </w:t>
                            </w:r>
                            <w:proofErr w:type="spellStart"/>
                            <w:r w:rsidR="00282C2D" w:rsidRPr="00282C2D">
                              <w:rPr>
                                <w:rFonts w:asciiTheme="minorHAnsi" w:eastAsiaTheme="minorHAnsi" w:hAnsiTheme="minorHAnsi" w:hint="cs"/>
                                <w:sz w:val="20"/>
                                <w:szCs w:val="20"/>
                                <w:rtl/>
                              </w:rPr>
                              <w:t>לֵאמֹר</w:t>
                            </w:r>
                            <w:proofErr w:type="spellEnd"/>
                            <w:r w:rsidR="009844E7">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282C2D" w:rsidRPr="00282C2D" w:rsidRDefault="00631AE5" w:rsidP="009844E7">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כֹּה אָמַר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
                          <w:p w:rsidR="00631AE5" w:rsidRDefault="00631AE5" w:rsidP="009844E7">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יַעַן כִּי מָרִיתָ פִּי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
                          <w:p w:rsidR="00282C2D" w:rsidRPr="00282C2D" w:rsidRDefault="00631AE5" w:rsidP="009844E7">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 שָׁמַרְתָּ אֶת</w:t>
                            </w:r>
                            <w:r w:rsidR="009844E7">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הַמִּצְוָה</w:t>
                            </w:r>
                            <w:proofErr w:type="spellEnd"/>
                            <w:r w:rsidR="00282C2D" w:rsidRPr="00282C2D">
                              <w:rPr>
                                <w:rFonts w:asciiTheme="minorHAnsi" w:eastAsiaTheme="minorHAnsi" w:hAnsiTheme="minorHAnsi" w:hint="cs"/>
                                <w:sz w:val="20"/>
                                <w:szCs w:val="20"/>
                                <w:rtl/>
                              </w:rPr>
                              <w:t xml:space="preserve"> אֲשֶׁר </w:t>
                            </w:r>
                            <w:proofErr w:type="spellStart"/>
                            <w:r w:rsidR="00282C2D" w:rsidRPr="00282C2D">
                              <w:rPr>
                                <w:rFonts w:asciiTheme="minorHAnsi" w:eastAsiaTheme="minorHAnsi" w:hAnsiTheme="minorHAnsi" w:hint="cs"/>
                                <w:sz w:val="20"/>
                                <w:szCs w:val="20"/>
                                <w:rtl/>
                              </w:rPr>
                              <w:t>צִוְּך</w:t>
                            </w:r>
                            <w:proofErr w:type="spellEnd"/>
                            <w:r w:rsidR="00282C2D" w:rsidRPr="00282C2D">
                              <w:rPr>
                                <w:rFonts w:asciiTheme="minorHAnsi" w:eastAsiaTheme="minorHAnsi" w:hAnsiTheme="minorHAnsi" w:hint="cs"/>
                                <w:sz w:val="20"/>
                                <w:szCs w:val="20"/>
                                <w:rtl/>
                              </w:rPr>
                              <w:t xml:space="preserve">ָ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אֱלֹהֶיך</w:t>
                            </w:r>
                            <w:proofErr w:type="spellEnd"/>
                            <w:r w:rsidR="00282C2D" w:rsidRPr="00282C2D">
                              <w:rPr>
                                <w:rFonts w:asciiTheme="minorHAnsi" w:eastAsiaTheme="minorHAnsi" w:hAnsiTheme="minorHAnsi" w:hint="cs"/>
                                <w:sz w:val="20"/>
                                <w:szCs w:val="20"/>
                                <w:rtl/>
                              </w:rPr>
                              <w:t xml:space="preserve">ָ.  </w:t>
                            </w:r>
                            <w:bookmarkStart w:id="10" w:name="22"/>
                            <w:bookmarkEnd w:id="10"/>
                          </w:p>
                          <w:p w:rsidR="00282C2D" w:rsidRPr="00282C2D" w:rsidRDefault="00282C2D" w:rsidP="009844E7">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כב</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וַתָּשָׁב וַתֹּאכַל לֶחֶם </w:t>
                            </w:r>
                            <w:proofErr w:type="spellStart"/>
                            <w:r w:rsidRPr="00282C2D">
                              <w:rPr>
                                <w:rFonts w:asciiTheme="minorHAnsi" w:eastAsiaTheme="minorHAnsi" w:hAnsiTheme="minorHAnsi" w:hint="cs"/>
                                <w:sz w:val="20"/>
                                <w:szCs w:val="20"/>
                                <w:rtl/>
                              </w:rPr>
                              <w:t>וַתֵּשְׁת</w:t>
                            </w:r>
                            <w:proofErr w:type="spellEnd"/>
                            <w:r w:rsidRPr="00282C2D">
                              <w:rPr>
                                <w:rFonts w:asciiTheme="minorHAnsi" w:eastAsiaTheme="minorHAnsi" w:hAnsiTheme="minorHAnsi" w:hint="cs"/>
                                <w:sz w:val="20"/>
                                <w:szCs w:val="20"/>
                                <w:rtl/>
                              </w:rPr>
                              <w:t>ְּ</w:t>
                            </w:r>
                            <w:r w:rsidR="009844E7">
                              <w:rPr>
                                <w:rFonts w:asciiTheme="minorHAnsi" w:eastAsiaTheme="minorHAnsi" w:hAnsiTheme="minorHAnsi" w:hint="cs"/>
                                <w:sz w:val="20"/>
                                <w:szCs w:val="20"/>
                                <w:rtl/>
                              </w:rPr>
                              <w:t xml:space="preserve"> מַיִם</w:t>
                            </w:r>
                            <w:r w:rsidRPr="00282C2D">
                              <w:rPr>
                                <w:rFonts w:asciiTheme="minorHAnsi" w:eastAsiaTheme="minorHAnsi" w:hAnsiTheme="minorHAnsi" w:hint="cs"/>
                                <w:sz w:val="20"/>
                                <w:szCs w:val="20"/>
                                <w:rtl/>
                              </w:rPr>
                              <w:t xml:space="preserve"> </w:t>
                            </w:r>
                          </w:p>
                          <w:p w:rsidR="00127ACB" w:rsidRDefault="00631AE5" w:rsidP="00631AE5">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בּ</w:t>
                            </w:r>
                            <w:r w:rsidR="009844E7">
                              <w:rPr>
                                <w:rFonts w:asciiTheme="minorHAnsi" w:eastAsiaTheme="minorHAnsi" w:hAnsiTheme="minorHAnsi" w:hint="cs"/>
                                <w:sz w:val="20"/>
                                <w:szCs w:val="20"/>
                                <w:rtl/>
                              </w:rPr>
                              <w:t>ַמָּקוֹם אֲשֶׁר דִּבֶּר אֵלֶיךָ</w:t>
                            </w:r>
                            <w:r w:rsidR="00282C2D" w:rsidRPr="00282C2D">
                              <w:rPr>
                                <w:rFonts w:asciiTheme="minorHAnsi" w:eastAsiaTheme="minorHAnsi" w:hAnsiTheme="minorHAnsi" w:hint="cs"/>
                                <w:sz w:val="20"/>
                                <w:szCs w:val="20"/>
                                <w:rtl/>
                              </w:rPr>
                              <w:t xml:space="preserve"> </w:t>
                            </w:r>
                          </w:p>
                          <w:p w:rsidR="00282C2D" w:rsidRPr="00282C2D" w:rsidRDefault="00127ACB" w:rsidP="009844E7">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 xml:space="preserve">אַל </w:t>
                            </w:r>
                            <w:r w:rsidR="00282C2D" w:rsidRPr="00282C2D">
                              <w:rPr>
                                <w:rFonts w:asciiTheme="minorHAnsi" w:eastAsiaTheme="minorHAnsi" w:hAnsiTheme="minorHAnsi" w:hint="cs"/>
                                <w:sz w:val="20"/>
                                <w:szCs w:val="20"/>
                                <w:rtl/>
                              </w:rPr>
                              <w:t>תֹּאכַל לֶחֶם וְאַל</w:t>
                            </w:r>
                            <w:r w:rsidR="009844E7">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תֵּשְׁת</w:t>
                            </w:r>
                            <w:proofErr w:type="spellEnd"/>
                            <w:r w:rsidR="00282C2D" w:rsidRPr="00282C2D">
                              <w:rPr>
                                <w:rFonts w:asciiTheme="minorHAnsi" w:eastAsiaTheme="minorHAnsi" w:hAnsiTheme="minorHAnsi" w:hint="cs"/>
                                <w:sz w:val="20"/>
                                <w:szCs w:val="20"/>
                                <w:rtl/>
                              </w:rPr>
                              <w:t>ְּ מָיִם</w:t>
                            </w:r>
                          </w:p>
                          <w:p w:rsidR="00282C2D" w:rsidRPr="00282C2D" w:rsidRDefault="00631AE5" w:rsidP="009844E7">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 xml:space="preserve">לֹא </w:t>
                            </w:r>
                            <w:r w:rsidR="00282C2D" w:rsidRPr="00282C2D">
                              <w:rPr>
                                <w:rFonts w:asciiTheme="minorHAnsi" w:eastAsiaTheme="minorHAnsi" w:hAnsiTheme="minorHAnsi" w:hint="cs"/>
                                <w:sz w:val="20"/>
                                <w:szCs w:val="20"/>
                                <w:rtl/>
                              </w:rPr>
                              <w:t xml:space="preserve">תָבוֹא </w:t>
                            </w:r>
                            <w:proofErr w:type="spellStart"/>
                            <w:r w:rsidR="00282C2D" w:rsidRPr="00282C2D">
                              <w:rPr>
                                <w:rFonts w:asciiTheme="minorHAnsi" w:eastAsiaTheme="minorHAnsi" w:hAnsiTheme="minorHAnsi" w:hint="cs"/>
                                <w:sz w:val="20"/>
                                <w:szCs w:val="20"/>
                                <w:rtl/>
                              </w:rPr>
                              <w:t>נִבְלָתְך</w:t>
                            </w:r>
                            <w:proofErr w:type="spellEnd"/>
                            <w:r w:rsidR="00282C2D" w:rsidRPr="00282C2D">
                              <w:rPr>
                                <w:rFonts w:asciiTheme="minorHAnsi" w:eastAsiaTheme="minorHAnsi" w:hAnsiTheme="minorHAnsi" w:hint="cs"/>
                                <w:sz w:val="20"/>
                                <w:szCs w:val="20"/>
                                <w:rtl/>
                              </w:rPr>
                              <w:t>ָ אֶל</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קֶבֶר </w:t>
                            </w:r>
                            <w:proofErr w:type="spellStart"/>
                            <w:r w:rsidR="00282C2D" w:rsidRPr="00282C2D">
                              <w:rPr>
                                <w:rFonts w:asciiTheme="minorHAnsi" w:eastAsiaTheme="minorHAnsi" w:hAnsiTheme="minorHAnsi" w:hint="cs"/>
                                <w:sz w:val="20"/>
                                <w:szCs w:val="20"/>
                                <w:rtl/>
                              </w:rPr>
                              <w:t>אֲבֹתֶיך</w:t>
                            </w:r>
                            <w:proofErr w:type="spellEnd"/>
                            <w:r w:rsidR="00282C2D" w:rsidRPr="00282C2D">
                              <w:rPr>
                                <w:rFonts w:asciiTheme="minorHAnsi" w:eastAsiaTheme="minorHAnsi" w:hAnsiTheme="minorHAnsi" w:hint="cs"/>
                                <w:sz w:val="20"/>
                                <w:szCs w:val="20"/>
                                <w:rtl/>
                              </w:rPr>
                              <w:t>ָ. </w:t>
                            </w:r>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 xml:space="preserve"> </w:t>
                            </w:r>
                            <w:bookmarkStart w:id="11" w:name="23"/>
                            <w:bookmarkEnd w:id="11"/>
                          </w:p>
                          <w:p w:rsidR="00282C2D" w:rsidRPr="00282C2D" w:rsidRDefault="00282C2D" w:rsidP="009844E7">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כג</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אַחֲרֵי אָכְלוֹ לֶחֶם</w:t>
                            </w:r>
                            <w:r w:rsidR="009844E7">
                              <w:rPr>
                                <w:rFonts w:asciiTheme="minorHAnsi" w:eastAsiaTheme="minorHAnsi" w:hAnsiTheme="minorHAnsi" w:hint="cs"/>
                                <w:sz w:val="20"/>
                                <w:szCs w:val="20"/>
                                <w:rtl/>
                              </w:rPr>
                              <w:t xml:space="preserve"> </w:t>
                            </w:r>
                            <w:r w:rsidR="00F522A2">
                              <w:rPr>
                                <w:rFonts w:asciiTheme="minorHAnsi" w:eastAsiaTheme="minorHAnsi" w:hAnsiTheme="minorHAnsi" w:hint="cs"/>
                                <w:sz w:val="20"/>
                                <w:szCs w:val="20"/>
                                <w:rtl/>
                              </w:rPr>
                              <w:t>וְאַחֲרֵי שְׁתוֹתוֹ</w:t>
                            </w:r>
                            <w:r w:rsidRPr="00282C2D">
                              <w:rPr>
                                <w:rFonts w:asciiTheme="minorHAnsi" w:eastAsiaTheme="minorHAnsi" w:hAnsiTheme="minorHAnsi" w:hint="cs"/>
                                <w:sz w:val="20"/>
                                <w:szCs w:val="20"/>
                                <w:rtl/>
                              </w:rPr>
                              <w:t xml:space="preserve"> </w:t>
                            </w:r>
                          </w:p>
                          <w:p w:rsidR="00282C2D" w:rsidRPr="00282C2D" w:rsidRDefault="00631AE5" w:rsidP="00631AE5">
                            <w:pPr>
                              <w:tabs>
                                <w:tab w:val="left" w:pos="393"/>
                              </w:tabs>
                              <w:bidi/>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וַיַּחֲבָשׁ</w:t>
                            </w:r>
                            <w:r w:rsidR="00F522A2">
                              <w:rPr>
                                <w:rFonts w:asciiTheme="minorHAnsi" w:eastAsiaTheme="minorHAnsi" w:hAnsiTheme="minorHAnsi"/>
                                <w:sz w:val="20"/>
                                <w:szCs w:val="20"/>
                              </w:rPr>
                              <w:t xml:space="preserve"> </w:t>
                            </w:r>
                            <w:r w:rsidR="00F522A2">
                              <w:rPr>
                                <w:rFonts w:asciiTheme="minorHAnsi" w:eastAsiaTheme="minorHAnsi" w:hAnsiTheme="minorHAnsi" w:hint="cs"/>
                                <w:sz w:val="20"/>
                                <w:szCs w:val="20"/>
                                <w:rtl/>
                              </w:rPr>
                              <w:t>לוֹ הַחֲמוֹר</w:t>
                            </w:r>
                            <w:r w:rsidR="00F522A2">
                              <w:rPr>
                                <w:rFonts w:asciiTheme="minorHAnsi" w:eastAsiaTheme="minorHAnsi" w:hAnsiTheme="minorHAnsi"/>
                                <w:sz w:val="20"/>
                                <w:szCs w:val="20"/>
                              </w:rPr>
                              <w:t xml:space="preserve"> </w:t>
                            </w:r>
                            <w:r w:rsidR="00282C2D" w:rsidRPr="00282C2D">
                              <w:rPr>
                                <w:rFonts w:asciiTheme="minorHAnsi" w:eastAsiaTheme="minorHAnsi" w:hAnsiTheme="minorHAnsi" w:hint="cs"/>
                                <w:sz w:val="20"/>
                                <w:szCs w:val="20"/>
                                <w:rtl/>
                              </w:rPr>
                              <w:t xml:space="preserve">לַנָּבִיא אֲשֶׁר הֱשִׁיבוֹ.  </w:t>
                            </w:r>
                            <w:bookmarkStart w:id="12" w:name="24"/>
                            <w:bookmarkEnd w:id="12"/>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כד</w:t>
                            </w:r>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w:t>
                            </w:r>
                            <w:r w:rsidR="00F522A2">
                              <w:rPr>
                                <w:rFonts w:asciiTheme="minorHAnsi" w:eastAsiaTheme="minorHAnsi" w:hAnsiTheme="minorHAnsi" w:hint="cs"/>
                                <w:sz w:val="20"/>
                                <w:szCs w:val="20"/>
                                <w:rtl/>
                              </w:rPr>
                              <w:t>ךְ</w:t>
                            </w:r>
                            <w:r w:rsidRPr="00282C2D">
                              <w:rPr>
                                <w:rFonts w:asciiTheme="minorHAnsi" w:eastAsiaTheme="minorHAnsi" w:hAnsiTheme="minorHAnsi" w:hint="cs"/>
                                <w:sz w:val="20"/>
                                <w:szCs w:val="20"/>
                                <w:rtl/>
                              </w:rPr>
                              <w:t xml:space="preserve"> וַיִּמְצָאֵהוּ א</w:t>
                            </w:r>
                            <w:r w:rsidR="00F522A2">
                              <w:rPr>
                                <w:rFonts w:asciiTheme="minorHAnsi" w:eastAsiaTheme="minorHAnsi" w:hAnsiTheme="minorHAnsi" w:hint="cs"/>
                                <w:sz w:val="20"/>
                                <w:szCs w:val="20"/>
                                <w:rtl/>
                              </w:rPr>
                              <w:t>ַרְיֵה בַּדֶּרֶךְ וַיְמִיתֵהוּ</w:t>
                            </w:r>
                          </w:p>
                          <w:p w:rsidR="00127ACB" w:rsidRDefault="00631AE5"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וַתְּהִי </w:t>
                            </w:r>
                            <w:proofErr w:type="spellStart"/>
                            <w:r w:rsidR="00282C2D" w:rsidRPr="00282C2D">
                              <w:rPr>
                                <w:rFonts w:asciiTheme="minorHAnsi" w:eastAsiaTheme="minorHAnsi" w:hAnsiTheme="minorHAnsi" w:hint="cs"/>
                                <w:sz w:val="20"/>
                                <w:szCs w:val="20"/>
                                <w:rtl/>
                              </w:rPr>
                              <w:t>נִבְלָתו</w:t>
                            </w:r>
                            <w:proofErr w:type="spellEnd"/>
                            <w:r w:rsidR="00282C2D" w:rsidRPr="00282C2D">
                              <w:rPr>
                                <w:rFonts w:asciiTheme="minorHAnsi" w:eastAsiaTheme="minorHAnsi" w:hAnsiTheme="minorHAnsi" w:hint="cs"/>
                                <w:sz w:val="20"/>
                                <w:szCs w:val="20"/>
                                <w:rtl/>
                              </w:rPr>
                              <w:t>ֹ</w:t>
                            </w:r>
                            <w:r w:rsidR="00F522A2">
                              <w:rPr>
                                <w:rFonts w:asciiTheme="minorHAnsi" w:eastAsiaTheme="minorHAnsi" w:hAnsiTheme="minorHAnsi" w:hint="cs"/>
                                <w:sz w:val="20"/>
                                <w:szCs w:val="20"/>
                                <w:rtl/>
                              </w:rPr>
                              <w:t xml:space="preserve"> מֻשְׁלֶכֶת בַּדֶּרֶךְ</w:t>
                            </w:r>
                            <w:r w:rsidR="00282C2D" w:rsidRPr="00282C2D">
                              <w:rPr>
                                <w:rFonts w:asciiTheme="minorHAnsi" w:eastAsiaTheme="minorHAnsi" w:hAnsiTheme="minorHAnsi" w:hint="cs"/>
                                <w:sz w:val="20"/>
                                <w:szCs w:val="20"/>
                                <w:rtl/>
                              </w:rPr>
                              <w:t xml:space="preserve"> </w:t>
                            </w:r>
                          </w:p>
                          <w:p w:rsidR="00282C2D" w:rsidRPr="00282C2D" w:rsidRDefault="00127ACB"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וְהַחֲמוֹר עֹמֵד אֶצְלָהּ </w:t>
                            </w:r>
                          </w:p>
                          <w:p w:rsidR="00282C2D" w:rsidRPr="00282C2D" w:rsidRDefault="00631AE5" w:rsidP="00631AE5">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וְהָאַרְיֵה עֹמֵד אֵצֶל הַנְּבֵלָה.  </w:t>
                            </w:r>
                            <w:bookmarkStart w:id="13" w:name="25"/>
                            <w:bookmarkEnd w:id="13"/>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כה</w:t>
                            </w:r>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וְהִנֵּה אֲנָשִׁים עֹבְרִים</w:t>
                            </w:r>
                          </w:p>
                          <w:p w:rsidR="00F522A2" w:rsidRDefault="00282C2D" w:rsidP="00F522A2">
                            <w:pPr>
                              <w:tabs>
                                <w:tab w:val="left" w:pos="393"/>
                              </w:tabs>
                              <w:bidi/>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וַיִּרְאוּ אֶת</w:t>
                            </w:r>
                            <w:r w:rsidR="00F522A2">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הַנְּבֵלָה מֻשְׁלֶכֶת בַּדֶּרֶךְ</w:t>
                            </w:r>
                            <w:r w:rsidR="00F522A2">
                              <w:rPr>
                                <w:rFonts w:asciiTheme="minorHAnsi" w:eastAsiaTheme="minorHAnsi" w:hAnsiTheme="minorHAnsi"/>
                                <w:sz w:val="20"/>
                                <w:szCs w:val="20"/>
                              </w:rPr>
                              <w:t xml:space="preserve"> </w:t>
                            </w:r>
                          </w:p>
                          <w:p w:rsidR="00282C2D" w:rsidRPr="00282C2D" w:rsidRDefault="00282C2D" w:rsidP="00F522A2">
                            <w:pPr>
                              <w:tabs>
                                <w:tab w:val="left" w:pos="393"/>
                              </w:tabs>
                              <w:bidi/>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וְאֶת</w:t>
                            </w:r>
                            <w:r w:rsidR="00F522A2">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הָאַרְיֵה</w:t>
                            </w:r>
                            <w:r w:rsidR="00F522A2">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 xml:space="preserve">עֹמֵד אֵצֶל הַנְּבֵלָה </w:t>
                            </w:r>
                          </w:p>
                          <w:p w:rsidR="00127ACB" w:rsidRDefault="00631AE5"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וַיָּבֹאוּ וַיְדַבְּרוּ בָעִיר </w:t>
                            </w:r>
                          </w:p>
                          <w:p w:rsidR="00282C2D" w:rsidRPr="00282C2D" w:rsidRDefault="00127ACB" w:rsidP="00127ACB">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אֲשֶׁר הַנָּבִיא הַזָּקֵן יֹשֵׁב בָּהּ.  </w:t>
                            </w:r>
                            <w:bookmarkStart w:id="14" w:name="26"/>
                            <w:bookmarkEnd w:id="14"/>
                          </w:p>
                          <w:p w:rsidR="00282C2D" w:rsidRPr="00282C2D" w:rsidRDefault="00282C2D" w:rsidP="00F522A2">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כו</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וַיִּשְׁמַע הַנָּבִיא</w:t>
                            </w:r>
                            <w:r w:rsidRPr="00282C2D">
                              <w:rPr>
                                <w:rFonts w:asciiTheme="minorHAnsi" w:eastAsiaTheme="minorHAnsi" w:hAnsiTheme="minorHAnsi" w:hint="cs"/>
                                <w:sz w:val="20"/>
                                <w:szCs w:val="20"/>
                                <w:rtl/>
                              </w:rPr>
                              <w:t xml:space="preserve"> אֲשֶׁר הֱשִׁיבוֹ מִן</w:t>
                            </w:r>
                            <w:r w:rsidR="00F522A2">
                              <w:rPr>
                                <w:rFonts w:asciiTheme="minorHAnsi" w:eastAsiaTheme="minorHAnsi" w:hAnsiTheme="minorHAnsi"/>
                                <w:sz w:val="20"/>
                                <w:szCs w:val="20"/>
                              </w:rPr>
                              <w:t xml:space="preserve"> </w:t>
                            </w:r>
                            <w:r w:rsidR="00F522A2">
                              <w:rPr>
                                <w:rFonts w:asciiTheme="minorHAnsi" w:eastAsiaTheme="minorHAnsi" w:hAnsiTheme="minorHAnsi" w:hint="cs"/>
                                <w:sz w:val="20"/>
                                <w:szCs w:val="20"/>
                                <w:rtl/>
                              </w:rPr>
                              <w:t>הַדֶּרֶךְ</w:t>
                            </w:r>
                          </w:p>
                          <w:p w:rsidR="00127ACB" w:rsidRDefault="00631AE5" w:rsidP="00631AE5">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w:t>
                            </w:r>
                            <w:r w:rsidR="00F522A2">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אִישׁ הָ</w:t>
                            </w:r>
                            <w:r w:rsidR="00AB3E16">
                              <w:rPr>
                                <w:rFonts w:asciiTheme="minorHAnsi" w:eastAsiaTheme="minorHAnsi" w:hAnsiTheme="minorHAnsi" w:hint="cs"/>
                                <w:sz w:val="20"/>
                                <w:szCs w:val="20"/>
                                <w:rtl/>
                              </w:rPr>
                              <w:t>אֱ-לֹהִים</w:t>
                            </w:r>
                            <w:r w:rsidR="00F522A2">
                              <w:rPr>
                                <w:rFonts w:asciiTheme="minorHAnsi" w:eastAsiaTheme="minorHAnsi" w:hAnsiTheme="minorHAnsi" w:hint="cs"/>
                                <w:sz w:val="20"/>
                                <w:szCs w:val="20"/>
                                <w:rtl/>
                              </w:rPr>
                              <w:t xml:space="preserve"> הוּא</w:t>
                            </w:r>
                          </w:p>
                          <w:p w:rsidR="00282C2D" w:rsidRPr="00282C2D" w:rsidRDefault="00127ACB" w:rsidP="00127ACB">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F522A2">
                              <w:rPr>
                                <w:rFonts w:asciiTheme="minorHAnsi" w:eastAsiaTheme="minorHAnsi" w:hAnsiTheme="minorHAnsi" w:hint="cs"/>
                                <w:sz w:val="20"/>
                                <w:szCs w:val="20"/>
                                <w:rtl/>
                              </w:rPr>
                              <w:t xml:space="preserve">אֲשֶׁר מָרָה אֶת </w:t>
                            </w:r>
                            <w:r w:rsidR="00282C2D" w:rsidRPr="00282C2D">
                              <w:rPr>
                                <w:rFonts w:asciiTheme="minorHAnsi" w:eastAsiaTheme="minorHAnsi" w:hAnsiTheme="minorHAnsi" w:hint="cs"/>
                                <w:sz w:val="20"/>
                                <w:szCs w:val="20"/>
                                <w:rtl/>
                              </w:rPr>
                              <w:t xml:space="preserve">פִּי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p>
                          <w:p w:rsidR="00282C2D" w:rsidRPr="00282C2D" w:rsidRDefault="00631AE5" w:rsidP="00F522A2">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282C2D">
                              <w:rPr>
                                <w:rFonts w:asciiTheme="minorHAnsi" w:eastAsiaTheme="minorHAnsi" w:hAnsiTheme="minorHAnsi" w:hint="cs"/>
                                <w:sz w:val="20"/>
                                <w:szCs w:val="20"/>
                                <w:rtl/>
                              </w:rPr>
                              <w:t>וַיִּתְּנֵהו</w:t>
                            </w:r>
                            <w:proofErr w:type="spellEnd"/>
                            <w:r w:rsidR="00282C2D" w:rsidRPr="00282C2D">
                              <w:rPr>
                                <w:rFonts w:asciiTheme="minorHAnsi" w:eastAsiaTheme="minorHAnsi" w:hAnsiTheme="minorHAnsi" w:hint="cs"/>
                                <w:sz w:val="20"/>
                                <w:szCs w:val="20"/>
                                <w:rtl/>
                              </w:rPr>
                              <w:t xml:space="preserve">ּ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לָאַרְיֵה</w:t>
                            </w:r>
                            <w:r w:rsidR="00F522A2">
                              <w:rPr>
                                <w:rFonts w:asciiTheme="minorHAnsi" w:eastAsiaTheme="minorHAnsi" w:hAnsiTheme="minorHAnsi" w:hint="cs"/>
                                <w:sz w:val="20"/>
                                <w:szCs w:val="20"/>
                                <w:rtl/>
                              </w:rPr>
                              <w:t xml:space="preserve"> וַיִּשְׁבְּרֵהוּ </w:t>
                            </w:r>
                            <w:proofErr w:type="spellStart"/>
                            <w:r w:rsidR="00F522A2">
                              <w:rPr>
                                <w:rFonts w:asciiTheme="minorHAnsi" w:eastAsiaTheme="minorHAnsi" w:hAnsiTheme="minorHAnsi" w:hint="cs"/>
                                <w:sz w:val="20"/>
                                <w:szCs w:val="20"/>
                                <w:rtl/>
                              </w:rPr>
                              <w:t>וַיְמִתֵהו</w:t>
                            </w:r>
                            <w:proofErr w:type="spellEnd"/>
                            <w:r w:rsidR="00F522A2">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282C2D" w:rsidRPr="00282C2D" w:rsidRDefault="00631AE5"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כִּדְבַר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F522A2">
                              <w:rPr>
                                <w:rFonts w:asciiTheme="minorHAnsi" w:eastAsiaTheme="minorHAnsi" w:hAnsiTheme="minorHAnsi" w:hint="cs"/>
                                <w:sz w:val="20"/>
                                <w:szCs w:val="20"/>
                                <w:rtl/>
                              </w:rPr>
                              <w:t xml:space="preserve"> אֲשֶׁר דִּבֶּר </w:t>
                            </w:r>
                            <w:r w:rsidR="00282C2D" w:rsidRPr="00282C2D">
                              <w:rPr>
                                <w:rFonts w:asciiTheme="minorHAnsi" w:eastAsiaTheme="minorHAnsi" w:hAnsiTheme="minorHAnsi" w:hint="cs"/>
                                <w:sz w:val="20"/>
                                <w:szCs w:val="20"/>
                                <w:rtl/>
                              </w:rPr>
                              <w:t xml:space="preserve">לוֹ.  </w:t>
                            </w:r>
                            <w:bookmarkStart w:id="15" w:name="27"/>
                            <w:bookmarkEnd w:id="15"/>
                          </w:p>
                          <w:p w:rsidR="00282C2D" w:rsidRDefault="00282C2D" w:rsidP="00282C2D">
                            <w:pPr>
                              <w:tabs>
                                <w:tab w:val="right" w:pos="284"/>
                              </w:tabs>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8pt;margin-top:10.25pt;width:193.5pt;height:36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" stroked="f">
                <v:textbox>
                  <w:txbxContent>
                    <w:p w:rsidR="00983365" w:rsidRDefault="004B1E45" w:rsidP="004B1E45">
                      <w:pPr>
                        <w:bidi/>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שנייה</w:t>
                      </w:r>
                    </w:p>
                    <w:p w:rsidR="00282C2D" w:rsidRPr="00282C2D" w:rsidRDefault="00282C2D" w:rsidP="009844E7">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w:t>
                      </w:r>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הֵם יֹשְׁבִים אֶל</w:t>
                      </w:r>
                      <w:r w:rsidR="009844E7">
                        <w:rPr>
                          <w:rFonts w:asciiTheme="minorHAnsi" w:eastAsiaTheme="minorHAnsi" w:hAnsiTheme="minorHAnsi" w:hint="cs"/>
                          <w:sz w:val="20"/>
                          <w:szCs w:val="20"/>
                          <w:rtl/>
                        </w:rPr>
                        <w:t xml:space="preserve"> </w:t>
                      </w:r>
                      <w:proofErr w:type="spellStart"/>
                      <w:r w:rsidR="009844E7">
                        <w:rPr>
                          <w:rFonts w:asciiTheme="minorHAnsi" w:eastAsiaTheme="minorHAnsi" w:hAnsiTheme="minorHAnsi" w:hint="cs"/>
                          <w:sz w:val="20"/>
                          <w:szCs w:val="20"/>
                          <w:rtl/>
                        </w:rPr>
                        <w:t>הַשֻּׁלְחָן</w:t>
                      </w:r>
                      <w:proofErr w:type="spellEnd"/>
                      <w:r w:rsidRPr="00282C2D">
                        <w:rPr>
                          <w:rFonts w:asciiTheme="minorHAnsi" w:eastAsiaTheme="minorHAnsi" w:hAnsiTheme="minorHAnsi" w:hint="cs"/>
                          <w:sz w:val="20"/>
                          <w:szCs w:val="20"/>
                          <w:rtl/>
                        </w:rPr>
                        <w:t xml:space="preserve">  </w:t>
                      </w:r>
                    </w:p>
                    <w:p w:rsidR="00282C2D" w:rsidRPr="00282C2D" w:rsidRDefault="00631AE5" w:rsidP="00BD1931">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וַיְהִי</w:t>
                      </w:r>
                      <w:r w:rsidR="00282C2D" w:rsidRPr="00282C2D">
                        <w:rPr>
                          <w:rFonts w:asciiTheme="minorHAnsi" w:eastAsiaTheme="minorHAnsi" w:hAnsiTheme="minorHAnsi" w:hint="cs"/>
                          <w:sz w:val="20"/>
                          <w:szCs w:val="20"/>
                          <w:rtl/>
                        </w:rPr>
                        <w:t xml:space="preserve"> דְּבַר</w:t>
                      </w:r>
                      <w:r w:rsidR="009844E7">
                        <w:rPr>
                          <w:rFonts w:asciiTheme="minorHAnsi" w:eastAsiaTheme="minorHAnsi" w:hAnsiTheme="minorHAnsi" w:hint="cs"/>
                          <w:sz w:val="20"/>
                          <w:szCs w:val="20"/>
                          <w:rtl/>
                        </w:rPr>
                        <w:t xml:space="preserve">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98694D">
                        <w:rPr>
                          <w:rFonts w:asciiTheme="minorHAnsi" w:eastAsiaTheme="minorHAnsi" w:hAnsiTheme="minorHAnsi" w:hint="cs"/>
                          <w:sz w:val="20"/>
                          <w:szCs w:val="20"/>
                          <w:rtl/>
                        </w:rPr>
                        <w:t xml:space="preserve"> אֶל </w:t>
                      </w:r>
                      <w:r w:rsidR="00282C2D" w:rsidRPr="00282C2D">
                        <w:rPr>
                          <w:rFonts w:asciiTheme="minorHAnsi" w:eastAsiaTheme="minorHAnsi" w:hAnsiTheme="minorHAnsi" w:hint="cs"/>
                          <w:sz w:val="20"/>
                          <w:szCs w:val="20"/>
                          <w:rtl/>
                        </w:rPr>
                        <w:t>הַנָּב</w:t>
                      </w:r>
                      <w:r w:rsidR="009844E7">
                        <w:rPr>
                          <w:rFonts w:asciiTheme="minorHAnsi" w:eastAsiaTheme="minorHAnsi" w:hAnsiTheme="minorHAnsi" w:hint="cs"/>
                          <w:sz w:val="20"/>
                          <w:szCs w:val="20"/>
                          <w:rtl/>
                        </w:rPr>
                        <w:t>ִיא</w:t>
                      </w:r>
                      <w:r w:rsidR="00282C2D" w:rsidRPr="00282C2D">
                        <w:rPr>
                          <w:rFonts w:asciiTheme="minorHAnsi" w:eastAsiaTheme="minorHAnsi" w:hAnsiTheme="minorHAnsi" w:hint="cs"/>
                          <w:sz w:val="20"/>
                          <w:szCs w:val="20"/>
                          <w:rtl/>
                        </w:rPr>
                        <w:t xml:space="preserve"> אֲשֶׁר הֱשִׁיבוֹ</w:t>
                      </w:r>
                      <w:r w:rsidR="00BD1931">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bookmarkStart w:id="23" w:name="21"/>
                      <w:bookmarkEnd w:id="23"/>
                    </w:p>
                    <w:p w:rsidR="00127ACB" w:rsidRDefault="00282C2D" w:rsidP="009844E7">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כא</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וַיִּקְרָא אֶל</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אִישׁ הָ</w:t>
                      </w:r>
                      <w:r w:rsidR="00AB3E16">
                        <w:rPr>
                          <w:rFonts w:asciiTheme="minorHAnsi" w:eastAsiaTheme="minorHAnsi" w:hAnsiTheme="minorHAnsi" w:hint="cs"/>
                          <w:sz w:val="20"/>
                          <w:szCs w:val="20"/>
                          <w:rtl/>
                        </w:rPr>
                        <w:t>אֱ-לֹהִים</w:t>
                      </w:r>
                    </w:p>
                    <w:p w:rsidR="00282C2D" w:rsidRPr="00282C2D" w:rsidRDefault="00127ACB" w:rsidP="009844E7">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בָּא מִיהוּדָה </w:t>
                      </w:r>
                      <w:proofErr w:type="spellStart"/>
                      <w:r w:rsidR="00282C2D" w:rsidRPr="00282C2D">
                        <w:rPr>
                          <w:rFonts w:asciiTheme="minorHAnsi" w:eastAsiaTheme="minorHAnsi" w:hAnsiTheme="minorHAnsi" w:hint="cs"/>
                          <w:sz w:val="20"/>
                          <w:szCs w:val="20"/>
                          <w:rtl/>
                        </w:rPr>
                        <w:t>לֵאמֹר</w:t>
                      </w:r>
                      <w:proofErr w:type="spellEnd"/>
                      <w:r w:rsidR="009844E7">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282C2D" w:rsidRPr="00282C2D" w:rsidRDefault="00631AE5" w:rsidP="009844E7">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כֹּה אָמַר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
                    <w:p w:rsidR="00631AE5" w:rsidRDefault="00631AE5" w:rsidP="009844E7">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יַעַן כִּי מָרִיתָ פִּי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
                    <w:p w:rsidR="00282C2D" w:rsidRPr="00282C2D" w:rsidRDefault="00631AE5" w:rsidP="009844E7">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 שָׁמַרְתָּ אֶת</w:t>
                      </w:r>
                      <w:r w:rsidR="009844E7">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הַמִּצְוָה</w:t>
                      </w:r>
                      <w:proofErr w:type="spellEnd"/>
                      <w:r w:rsidR="00282C2D" w:rsidRPr="00282C2D">
                        <w:rPr>
                          <w:rFonts w:asciiTheme="minorHAnsi" w:eastAsiaTheme="minorHAnsi" w:hAnsiTheme="minorHAnsi" w:hint="cs"/>
                          <w:sz w:val="20"/>
                          <w:szCs w:val="20"/>
                          <w:rtl/>
                        </w:rPr>
                        <w:t xml:space="preserve"> אֲשֶׁר </w:t>
                      </w:r>
                      <w:proofErr w:type="spellStart"/>
                      <w:r w:rsidR="00282C2D" w:rsidRPr="00282C2D">
                        <w:rPr>
                          <w:rFonts w:asciiTheme="minorHAnsi" w:eastAsiaTheme="minorHAnsi" w:hAnsiTheme="minorHAnsi" w:hint="cs"/>
                          <w:sz w:val="20"/>
                          <w:szCs w:val="20"/>
                          <w:rtl/>
                        </w:rPr>
                        <w:t>צִוְּך</w:t>
                      </w:r>
                      <w:proofErr w:type="spellEnd"/>
                      <w:r w:rsidR="00282C2D" w:rsidRPr="00282C2D">
                        <w:rPr>
                          <w:rFonts w:asciiTheme="minorHAnsi" w:eastAsiaTheme="minorHAnsi" w:hAnsiTheme="minorHAnsi" w:hint="cs"/>
                          <w:sz w:val="20"/>
                          <w:szCs w:val="20"/>
                          <w:rtl/>
                        </w:rPr>
                        <w:t xml:space="preserve">ָ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אֱלֹהֶיך</w:t>
                      </w:r>
                      <w:proofErr w:type="spellEnd"/>
                      <w:r w:rsidR="00282C2D" w:rsidRPr="00282C2D">
                        <w:rPr>
                          <w:rFonts w:asciiTheme="minorHAnsi" w:eastAsiaTheme="minorHAnsi" w:hAnsiTheme="minorHAnsi" w:hint="cs"/>
                          <w:sz w:val="20"/>
                          <w:szCs w:val="20"/>
                          <w:rtl/>
                        </w:rPr>
                        <w:t xml:space="preserve">ָ.  </w:t>
                      </w:r>
                      <w:bookmarkStart w:id="24" w:name="22"/>
                      <w:bookmarkEnd w:id="24"/>
                    </w:p>
                    <w:p w:rsidR="00282C2D" w:rsidRPr="00282C2D" w:rsidRDefault="00282C2D" w:rsidP="009844E7">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כב</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וַתָּשָׁב וַתֹּאכַל לֶחֶם </w:t>
                      </w:r>
                      <w:proofErr w:type="spellStart"/>
                      <w:r w:rsidRPr="00282C2D">
                        <w:rPr>
                          <w:rFonts w:asciiTheme="minorHAnsi" w:eastAsiaTheme="minorHAnsi" w:hAnsiTheme="minorHAnsi" w:hint="cs"/>
                          <w:sz w:val="20"/>
                          <w:szCs w:val="20"/>
                          <w:rtl/>
                        </w:rPr>
                        <w:t>וַתֵּשְׁת</w:t>
                      </w:r>
                      <w:proofErr w:type="spellEnd"/>
                      <w:r w:rsidRPr="00282C2D">
                        <w:rPr>
                          <w:rFonts w:asciiTheme="minorHAnsi" w:eastAsiaTheme="minorHAnsi" w:hAnsiTheme="minorHAnsi" w:hint="cs"/>
                          <w:sz w:val="20"/>
                          <w:szCs w:val="20"/>
                          <w:rtl/>
                        </w:rPr>
                        <w:t>ְּ</w:t>
                      </w:r>
                      <w:r w:rsidR="009844E7">
                        <w:rPr>
                          <w:rFonts w:asciiTheme="minorHAnsi" w:eastAsiaTheme="minorHAnsi" w:hAnsiTheme="minorHAnsi" w:hint="cs"/>
                          <w:sz w:val="20"/>
                          <w:szCs w:val="20"/>
                          <w:rtl/>
                        </w:rPr>
                        <w:t xml:space="preserve"> מַיִם</w:t>
                      </w:r>
                      <w:r w:rsidRPr="00282C2D">
                        <w:rPr>
                          <w:rFonts w:asciiTheme="minorHAnsi" w:eastAsiaTheme="minorHAnsi" w:hAnsiTheme="minorHAnsi" w:hint="cs"/>
                          <w:sz w:val="20"/>
                          <w:szCs w:val="20"/>
                          <w:rtl/>
                        </w:rPr>
                        <w:t xml:space="preserve"> </w:t>
                      </w:r>
                    </w:p>
                    <w:p w:rsidR="00127ACB" w:rsidRDefault="00631AE5" w:rsidP="00631AE5">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בּ</w:t>
                      </w:r>
                      <w:r w:rsidR="009844E7">
                        <w:rPr>
                          <w:rFonts w:asciiTheme="minorHAnsi" w:eastAsiaTheme="minorHAnsi" w:hAnsiTheme="minorHAnsi" w:hint="cs"/>
                          <w:sz w:val="20"/>
                          <w:szCs w:val="20"/>
                          <w:rtl/>
                        </w:rPr>
                        <w:t>ַמָּקוֹם אֲשֶׁר דִּבֶּר אֵלֶיךָ</w:t>
                      </w:r>
                      <w:r w:rsidR="00282C2D" w:rsidRPr="00282C2D">
                        <w:rPr>
                          <w:rFonts w:asciiTheme="minorHAnsi" w:eastAsiaTheme="minorHAnsi" w:hAnsiTheme="minorHAnsi" w:hint="cs"/>
                          <w:sz w:val="20"/>
                          <w:szCs w:val="20"/>
                          <w:rtl/>
                        </w:rPr>
                        <w:t xml:space="preserve"> </w:t>
                      </w:r>
                    </w:p>
                    <w:p w:rsidR="00282C2D" w:rsidRPr="00282C2D" w:rsidRDefault="00127ACB" w:rsidP="009844E7">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 xml:space="preserve">אַל </w:t>
                      </w:r>
                      <w:r w:rsidR="00282C2D" w:rsidRPr="00282C2D">
                        <w:rPr>
                          <w:rFonts w:asciiTheme="minorHAnsi" w:eastAsiaTheme="minorHAnsi" w:hAnsiTheme="minorHAnsi" w:hint="cs"/>
                          <w:sz w:val="20"/>
                          <w:szCs w:val="20"/>
                          <w:rtl/>
                        </w:rPr>
                        <w:t>תֹּאכַל לֶחֶם וְאַל</w:t>
                      </w:r>
                      <w:r w:rsidR="009844E7">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תֵּשְׁת</w:t>
                      </w:r>
                      <w:proofErr w:type="spellEnd"/>
                      <w:r w:rsidR="00282C2D" w:rsidRPr="00282C2D">
                        <w:rPr>
                          <w:rFonts w:asciiTheme="minorHAnsi" w:eastAsiaTheme="minorHAnsi" w:hAnsiTheme="minorHAnsi" w:hint="cs"/>
                          <w:sz w:val="20"/>
                          <w:szCs w:val="20"/>
                          <w:rtl/>
                        </w:rPr>
                        <w:t>ְּ מָיִם</w:t>
                      </w:r>
                    </w:p>
                    <w:p w:rsidR="00282C2D" w:rsidRPr="00282C2D" w:rsidRDefault="00631AE5" w:rsidP="009844E7">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 xml:space="preserve">לֹא </w:t>
                      </w:r>
                      <w:r w:rsidR="00282C2D" w:rsidRPr="00282C2D">
                        <w:rPr>
                          <w:rFonts w:asciiTheme="minorHAnsi" w:eastAsiaTheme="minorHAnsi" w:hAnsiTheme="minorHAnsi" w:hint="cs"/>
                          <w:sz w:val="20"/>
                          <w:szCs w:val="20"/>
                          <w:rtl/>
                        </w:rPr>
                        <w:t xml:space="preserve">תָבוֹא </w:t>
                      </w:r>
                      <w:proofErr w:type="spellStart"/>
                      <w:r w:rsidR="00282C2D" w:rsidRPr="00282C2D">
                        <w:rPr>
                          <w:rFonts w:asciiTheme="minorHAnsi" w:eastAsiaTheme="minorHAnsi" w:hAnsiTheme="minorHAnsi" w:hint="cs"/>
                          <w:sz w:val="20"/>
                          <w:szCs w:val="20"/>
                          <w:rtl/>
                        </w:rPr>
                        <w:t>נִבְלָתְך</w:t>
                      </w:r>
                      <w:proofErr w:type="spellEnd"/>
                      <w:r w:rsidR="00282C2D" w:rsidRPr="00282C2D">
                        <w:rPr>
                          <w:rFonts w:asciiTheme="minorHAnsi" w:eastAsiaTheme="minorHAnsi" w:hAnsiTheme="minorHAnsi" w:hint="cs"/>
                          <w:sz w:val="20"/>
                          <w:szCs w:val="20"/>
                          <w:rtl/>
                        </w:rPr>
                        <w:t>ָ אֶל</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קֶבֶר </w:t>
                      </w:r>
                      <w:proofErr w:type="spellStart"/>
                      <w:r w:rsidR="00282C2D" w:rsidRPr="00282C2D">
                        <w:rPr>
                          <w:rFonts w:asciiTheme="minorHAnsi" w:eastAsiaTheme="minorHAnsi" w:hAnsiTheme="minorHAnsi" w:hint="cs"/>
                          <w:sz w:val="20"/>
                          <w:szCs w:val="20"/>
                          <w:rtl/>
                        </w:rPr>
                        <w:t>אֲבֹתֶיך</w:t>
                      </w:r>
                      <w:proofErr w:type="spellEnd"/>
                      <w:r w:rsidR="00282C2D" w:rsidRPr="00282C2D">
                        <w:rPr>
                          <w:rFonts w:asciiTheme="minorHAnsi" w:eastAsiaTheme="minorHAnsi" w:hAnsiTheme="minorHAnsi" w:hint="cs"/>
                          <w:sz w:val="20"/>
                          <w:szCs w:val="20"/>
                          <w:rtl/>
                        </w:rPr>
                        <w:t>ָ. </w:t>
                      </w:r>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 xml:space="preserve"> </w:t>
                      </w:r>
                      <w:bookmarkStart w:id="25" w:name="23"/>
                      <w:bookmarkEnd w:id="25"/>
                    </w:p>
                    <w:p w:rsidR="00282C2D" w:rsidRPr="00282C2D" w:rsidRDefault="00282C2D" w:rsidP="009844E7">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כג</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אַחֲרֵי אָכְלוֹ לֶחֶם</w:t>
                      </w:r>
                      <w:r w:rsidR="009844E7">
                        <w:rPr>
                          <w:rFonts w:asciiTheme="minorHAnsi" w:eastAsiaTheme="minorHAnsi" w:hAnsiTheme="minorHAnsi" w:hint="cs"/>
                          <w:sz w:val="20"/>
                          <w:szCs w:val="20"/>
                          <w:rtl/>
                        </w:rPr>
                        <w:t xml:space="preserve"> </w:t>
                      </w:r>
                      <w:r w:rsidR="00F522A2">
                        <w:rPr>
                          <w:rFonts w:asciiTheme="minorHAnsi" w:eastAsiaTheme="minorHAnsi" w:hAnsiTheme="minorHAnsi" w:hint="cs"/>
                          <w:sz w:val="20"/>
                          <w:szCs w:val="20"/>
                          <w:rtl/>
                        </w:rPr>
                        <w:t>וְאַחֲרֵי שְׁתוֹתוֹ</w:t>
                      </w:r>
                      <w:r w:rsidRPr="00282C2D">
                        <w:rPr>
                          <w:rFonts w:asciiTheme="minorHAnsi" w:eastAsiaTheme="minorHAnsi" w:hAnsiTheme="minorHAnsi" w:hint="cs"/>
                          <w:sz w:val="20"/>
                          <w:szCs w:val="20"/>
                          <w:rtl/>
                        </w:rPr>
                        <w:t xml:space="preserve"> </w:t>
                      </w:r>
                    </w:p>
                    <w:p w:rsidR="00282C2D" w:rsidRPr="00282C2D" w:rsidRDefault="00631AE5" w:rsidP="00631AE5">
                      <w:pPr>
                        <w:tabs>
                          <w:tab w:val="left" w:pos="393"/>
                        </w:tabs>
                        <w:bidi/>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וַיַּחֲבָשׁ</w:t>
                      </w:r>
                      <w:r w:rsidR="00F522A2">
                        <w:rPr>
                          <w:rFonts w:asciiTheme="minorHAnsi" w:eastAsiaTheme="minorHAnsi" w:hAnsiTheme="minorHAnsi"/>
                          <w:sz w:val="20"/>
                          <w:szCs w:val="20"/>
                        </w:rPr>
                        <w:t xml:space="preserve"> </w:t>
                      </w:r>
                      <w:r w:rsidR="00F522A2">
                        <w:rPr>
                          <w:rFonts w:asciiTheme="minorHAnsi" w:eastAsiaTheme="minorHAnsi" w:hAnsiTheme="minorHAnsi" w:hint="cs"/>
                          <w:sz w:val="20"/>
                          <w:szCs w:val="20"/>
                          <w:rtl/>
                        </w:rPr>
                        <w:t>לוֹ הַחֲמוֹר</w:t>
                      </w:r>
                      <w:r w:rsidR="00F522A2">
                        <w:rPr>
                          <w:rFonts w:asciiTheme="minorHAnsi" w:eastAsiaTheme="minorHAnsi" w:hAnsiTheme="minorHAnsi"/>
                          <w:sz w:val="20"/>
                          <w:szCs w:val="20"/>
                        </w:rPr>
                        <w:t xml:space="preserve"> </w:t>
                      </w:r>
                      <w:r w:rsidR="00282C2D" w:rsidRPr="00282C2D">
                        <w:rPr>
                          <w:rFonts w:asciiTheme="minorHAnsi" w:eastAsiaTheme="minorHAnsi" w:hAnsiTheme="minorHAnsi" w:hint="cs"/>
                          <w:sz w:val="20"/>
                          <w:szCs w:val="20"/>
                          <w:rtl/>
                        </w:rPr>
                        <w:t xml:space="preserve">לַנָּבִיא אֲשֶׁר הֱשִׁיבוֹ.  </w:t>
                      </w:r>
                      <w:bookmarkStart w:id="26" w:name="24"/>
                      <w:bookmarkEnd w:id="26"/>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כד</w:t>
                      </w:r>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w:t>
                      </w:r>
                      <w:r w:rsidR="00F522A2">
                        <w:rPr>
                          <w:rFonts w:asciiTheme="minorHAnsi" w:eastAsiaTheme="minorHAnsi" w:hAnsiTheme="minorHAnsi" w:hint="cs"/>
                          <w:sz w:val="20"/>
                          <w:szCs w:val="20"/>
                          <w:rtl/>
                        </w:rPr>
                        <w:t>ךְ</w:t>
                      </w:r>
                      <w:r w:rsidRPr="00282C2D">
                        <w:rPr>
                          <w:rFonts w:asciiTheme="minorHAnsi" w:eastAsiaTheme="minorHAnsi" w:hAnsiTheme="minorHAnsi" w:hint="cs"/>
                          <w:sz w:val="20"/>
                          <w:szCs w:val="20"/>
                          <w:rtl/>
                        </w:rPr>
                        <w:t xml:space="preserve"> וַיִּמְצָאֵהוּ א</w:t>
                      </w:r>
                      <w:r w:rsidR="00F522A2">
                        <w:rPr>
                          <w:rFonts w:asciiTheme="minorHAnsi" w:eastAsiaTheme="minorHAnsi" w:hAnsiTheme="minorHAnsi" w:hint="cs"/>
                          <w:sz w:val="20"/>
                          <w:szCs w:val="20"/>
                          <w:rtl/>
                        </w:rPr>
                        <w:t>ַרְיֵה בַּדֶּרֶךְ וַיְמִיתֵהוּ</w:t>
                      </w:r>
                    </w:p>
                    <w:p w:rsidR="00127ACB" w:rsidRDefault="00631AE5"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וַתְּהִי </w:t>
                      </w:r>
                      <w:proofErr w:type="spellStart"/>
                      <w:r w:rsidR="00282C2D" w:rsidRPr="00282C2D">
                        <w:rPr>
                          <w:rFonts w:asciiTheme="minorHAnsi" w:eastAsiaTheme="minorHAnsi" w:hAnsiTheme="minorHAnsi" w:hint="cs"/>
                          <w:sz w:val="20"/>
                          <w:szCs w:val="20"/>
                          <w:rtl/>
                        </w:rPr>
                        <w:t>נִבְלָתו</w:t>
                      </w:r>
                      <w:proofErr w:type="spellEnd"/>
                      <w:r w:rsidR="00282C2D" w:rsidRPr="00282C2D">
                        <w:rPr>
                          <w:rFonts w:asciiTheme="minorHAnsi" w:eastAsiaTheme="minorHAnsi" w:hAnsiTheme="minorHAnsi" w:hint="cs"/>
                          <w:sz w:val="20"/>
                          <w:szCs w:val="20"/>
                          <w:rtl/>
                        </w:rPr>
                        <w:t>ֹ</w:t>
                      </w:r>
                      <w:r w:rsidR="00F522A2">
                        <w:rPr>
                          <w:rFonts w:asciiTheme="minorHAnsi" w:eastAsiaTheme="minorHAnsi" w:hAnsiTheme="minorHAnsi" w:hint="cs"/>
                          <w:sz w:val="20"/>
                          <w:szCs w:val="20"/>
                          <w:rtl/>
                        </w:rPr>
                        <w:t xml:space="preserve"> מֻשְׁלֶכֶת בַּדֶּרֶךְ</w:t>
                      </w:r>
                      <w:r w:rsidR="00282C2D" w:rsidRPr="00282C2D">
                        <w:rPr>
                          <w:rFonts w:asciiTheme="minorHAnsi" w:eastAsiaTheme="minorHAnsi" w:hAnsiTheme="minorHAnsi" w:hint="cs"/>
                          <w:sz w:val="20"/>
                          <w:szCs w:val="20"/>
                          <w:rtl/>
                        </w:rPr>
                        <w:t xml:space="preserve"> </w:t>
                      </w:r>
                    </w:p>
                    <w:p w:rsidR="00282C2D" w:rsidRPr="00282C2D" w:rsidRDefault="00127ACB"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וְהַחֲמוֹר עֹמֵד אֶצְלָהּ </w:t>
                      </w:r>
                    </w:p>
                    <w:p w:rsidR="00282C2D" w:rsidRPr="00282C2D" w:rsidRDefault="00631AE5" w:rsidP="00631AE5">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וְהָאַרְיֵה עֹמֵד אֵצֶל הַנְּבֵלָה.  </w:t>
                      </w:r>
                      <w:bookmarkStart w:id="27" w:name="25"/>
                      <w:bookmarkEnd w:id="27"/>
                    </w:p>
                    <w:p w:rsidR="00282C2D" w:rsidRPr="00282C2D" w:rsidRDefault="00282C2D" w:rsidP="00631AE5">
                      <w:pPr>
                        <w:tabs>
                          <w:tab w:val="left" w:pos="393"/>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כה</w:t>
                      </w:r>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וְהִנֵּה אֲנָשִׁים עֹבְרִים</w:t>
                      </w:r>
                    </w:p>
                    <w:p w:rsidR="00F522A2" w:rsidRDefault="00282C2D" w:rsidP="00F522A2">
                      <w:pPr>
                        <w:tabs>
                          <w:tab w:val="left" w:pos="393"/>
                        </w:tabs>
                        <w:bidi/>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וַיִּרְאוּ אֶת</w:t>
                      </w:r>
                      <w:r w:rsidR="00F522A2">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הַנְּבֵלָה מֻשְׁלֶכֶת בַּדֶּרֶךְ</w:t>
                      </w:r>
                      <w:r w:rsidR="00F522A2">
                        <w:rPr>
                          <w:rFonts w:asciiTheme="minorHAnsi" w:eastAsiaTheme="minorHAnsi" w:hAnsiTheme="minorHAnsi"/>
                          <w:sz w:val="20"/>
                          <w:szCs w:val="20"/>
                        </w:rPr>
                        <w:t xml:space="preserve"> </w:t>
                      </w:r>
                    </w:p>
                    <w:p w:rsidR="00282C2D" w:rsidRPr="00282C2D" w:rsidRDefault="00282C2D" w:rsidP="00F522A2">
                      <w:pPr>
                        <w:tabs>
                          <w:tab w:val="left" w:pos="393"/>
                        </w:tabs>
                        <w:bidi/>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וְאֶת</w:t>
                      </w:r>
                      <w:r w:rsidR="00F522A2">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הָאַרְיֵה</w:t>
                      </w:r>
                      <w:r w:rsidR="00F522A2">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 xml:space="preserve">עֹמֵד אֵצֶל הַנְּבֵלָה </w:t>
                      </w:r>
                    </w:p>
                    <w:p w:rsidR="00127ACB" w:rsidRDefault="00631AE5"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וַיָּבֹאוּ וַיְדַבְּרוּ בָעִיר </w:t>
                      </w:r>
                    </w:p>
                    <w:p w:rsidR="00282C2D" w:rsidRPr="00282C2D" w:rsidRDefault="00127ACB" w:rsidP="00127ACB">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אֲשֶׁר הַנָּבִיא הַזָּקֵן יֹשֵׁב בָּהּ.  </w:t>
                      </w:r>
                      <w:bookmarkStart w:id="28" w:name="26"/>
                      <w:bookmarkEnd w:id="28"/>
                    </w:p>
                    <w:p w:rsidR="00282C2D" w:rsidRPr="00282C2D" w:rsidRDefault="00282C2D" w:rsidP="00F522A2">
                      <w:pPr>
                        <w:tabs>
                          <w:tab w:val="left" w:pos="393"/>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כו</w:t>
                      </w:r>
                      <w:proofErr w:type="spellEnd"/>
                      <w:r w:rsidRPr="00282C2D">
                        <w:rPr>
                          <w:rFonts w:asciiTheme="minorHAnsi" w:eastAsiaTheme="minorHAnsi" w:hAnsiTheme="minorHAnsi" w:hint="cs"/>
                          <w:sz w:val="20"/>
                          <w:szCs w:val="20"/>
                          <w:rtl/>
                        </w:rPr>
                        <w:t xml:space="preserve"> </w:t>
                      </w:r>
                      <w:r w:rsidR="00631AE5">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וַיִּשְׁמַע הַנָּבִיא</w:t>
                      </w:r>
                      <w:r w:rsidRPr="00282C2D">
                        <w:rPr>
                          <w:rFonts w:asciiTheme="minorHAnsi" w:eastAsiaTheme="minorHAnsi" w:hAnsiTheme="minorHAnsi" w:hint="cs"/>
                          <w:sz w:val="20"/>
                          <w:szCs w:val="20"/>
                          <w:rtl/>
                        </w:rPr>
                        <w:t xml:space="preserve"> אֲשֶׁר הֱשִׁיבוֹ מִן</w:t>
                      </w:r>
                      <w:r w:rsidR="00F522A2">
                        <w:rPr>
                          <w:rFonts w:asciiTheme="minorHAnsi" w:eastAsiaTheme="minorHAnsi" w:hAnsiTheme="minorHAnsi"/>
                          <w:sz w:val="20"/>
                          <w:szCs w:val="20"/>
                        </w:rPr>
                        <w:t xml:space="preserve"> </w:t>
                      </w:r>
                      <w:r w:rsidR="00F522A2">
                        <w:rPr>
                          <w:rFonts w:asciiTheme="minorHAnsi" w:eastAsiaTheme="minorHAnsi" w:hAnsiTheme="minorHAnsi" w:hint="cs"/>
                          <w:sz w:val="20"/>
                          <w:szCs w:val="20"/>
                          <w:rtl/>
                        </w:rPr>
                        <w:t>הַדֶּרֶךְ</w:t>
                      </w:r>
                    </w:p>
                    <w:p w:rsidR="00127ACB" w:rsidRDefault="00631AE5" w:rsidP="00631AE5">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w:t>
                      </w:r>
                      <w:r w:rsidR="00F522A2">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אִישׁ הָ</w:t>
                      </w:r>
                      <w:r w:rsidR="00AB3E16">
                        <w:rPr>
                          <w:rFonts w:asciiTheme="minorHAnsi" w:eastAsiaTheme="minorHAnsi" w:hAnsiTheme="minorHAnsi" w:hint="cs"/>
                          <w:sz w:val="20"/>
                          <w:szCs w:val="20"/>
                          <w:rtl/>
                        </w:rPr>
                        <w:t>אֱ-לֹהִים</w:t>
                      </w:r>
                      <w:r w:rsidR="00F522A2">
                        <w:rPr>
                          <w:rFonts w:asciiTheme="minorHAnsi" w:eastAsiaTheme="minorHAnsi" w:hAnsiTheme="minorHAnsi" w:hint="cs"/>
                          <w:sz w:val="20"/>
                          <w:szCs w:val="20"/>
                          <w:rtl/>
                        </w:rPr>
                        <w:t xml:space="preserve"> הוּא</w:t>
                      </w:r>
                    </w:p>
                    <w:p w:rsidR="00282C2D" w:rsidRPr="00282C2D" w:rsidRDefault="00127ACB" w:rsidP="00127ACB">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F522A2">
                        <w:rPr>
                          <w:rFonts w:asciiTheme="minorHAnsi" w:eastAsiaTheme="minorHAnsi" w:hAnsiTheme="minorHAnsi" w:hint="cs"/>
                          <w:sz w:val="20"/>
                          <w:szCs w:val="20"/>
                          <w:rtl/>
                        </w:rPr>
                        <w:t xml:space="preserve">אֲשֶׁר מָרָה אֶת </w:t>
                      </w:r>
                      <w:r w:rsidR="00282C2D" w:rsidRPr="00282C2D">
                        <w:rPr>
                          <w:rFonts w:asciiTheme="minorHAnsi" w:eastAsiaTheme="minorHAnsi" w:hAnsiTheme="minorHAnsi" w:hint="cs"/>
                          <w:sz w:val="20"/>
                          <w:szCs w:val="20"/>
                          <w:rtl/>
                        </w:rPr>
                        <w:t xml:space="preserve">פִּי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p>
                    <w:p w:rsidR="00282C2D" w:rsidRPr="00282C2D" w:rsidRDefault="00631AE5" w:rsidP="00F522A2">
                      <w:pPr>
                        <w:tabs>
                          <w:tab w:val="left" w:pos="393"/>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282C2D">
                        <w:rPr>
                          <w:rFonts w:asciiTheme="minorHAnsi" w:eastAsiaTheme="minorHAnsi" w:hAnsiTheme="minorHAnsi" w:hint="cs"/>
                          <w:sz w:val="20"/>
                          <w:szCs w:val="20"/>
                          <w:rtl/>
                        </w:rPr>
                        <w:t>וַיִּתְּנֵהו</w:t>
                      </w:r>
                      <w:proofErr w:type="spellEnd"/>
                      <w:r w:rsidR="00282C2D" w:rsidRPr="00282C2D">
                        <w:rPr>
                          <w:rFonts w:asciiTheme="minorHAnsi" w:eastAsiaTheme="minorHAnsi" w:hAnsiTheme="minorHAnsi" w:hint="cs"/>
                          <w:sz w:val="20"/>
                          <w:szCs w:val="20"/>
                          <w:rtl/>
                        </w:rPr>
                        <w:t xml:space="preserve">ּ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לָאַרְיֵה</w:t>
                      </w:r>
                      <w:r w:rsidR="00F522A2">
                        <w:rPr>
                          <w:rFonts w:asciiTheme="minorHAnsi" w:eastAsiaTheme="minorHAnsi" w:hAnsiTheme="minorHAnsi" w:hint="cs"/>
                          <w:sz w:val="20"/>
                          <w:szCs w:val="20"/>
                          <w:rtl/>
                        </w:rPr>
                        <w:t xml:space="preserve"> וַיִּשְׁבְּרֵהוּ </w:t>
                      </w:r>
                      <w:proofErr w:type="spellStart"/>
                      <w:r w:rsidR="00F522A2">
                        <w:rPr>
                          <w:rFonts w:asciiTheme="minorHAnsi" w:eastAsiaTheme="minorHAnsi" w:hAnsiTheme="minorHAnsi" w:hint="cs"/>
                          <w:sz w:val="20"/>
                          <w:szCs w:val="20"/>
                          <w:rtl/>
                        </w:rPr>
                        <w:t>וַיְמִתֵהו</w:t>
                      </w:r>
                      <w:proofErr w:type="spellEnd"/>
                      <w:r w:rsidR="00F522A2">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282C2D" w:rsidRPr="00282C2D" w:rsidRDefault="00631AE5" w:rsidP="00F522A2">
                      <w:pPr>
                        <w:tabs>
                          <w:tab w:val="left" w:pos="393"/>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כִּדְבַר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F522A2">
                        <w:rPr>
                          <w:rFonts w:asciiTheme="minorHAnsi" w:eastAsiaTheme="minorHAnsi" w:hAnsiTheme="minorHAnsi" w:hint="cs"/>
                          <w:sz w:val="20"/>
                          <w:szCs w:val="20"/>
                          <w:rtl/>
                        </w:rPr>
                        <w:t xml:space="preserve"> אֲשֶׁר דִּבֶּר </w:t>
                      </w:r>
                      <w:r w:rsidR="00282C2D" w:rsidRPr="00282C2D">
                        <w:rPr>
                          <w:rFonts w:asciiTheme="minorHAnsi" w:eastAsiaTheme="minorHAnsi" w:hAnsiTheme="minorHAnsi" w:hint="cs"/>
                          <w:sz w:val="20"/>
                          <w:szCs w:val="20"/>
                          <w:rtl/>
                        </w:rPr>
                        <w:t xml:space="preserve">לוֹ.  </w:t>
                      </w:r>
                      <w:bookmarkStart w:id="29" w:name="27"/>
                      <w:bookmarkEnd w:id="29"/>
                    </w:p>
                    <w:p w:rsidR="00282C2D" w:rsidRDefault="00282C2D" w:rsidP="00282C2D">
                      <w:pPr>
                        <w:tabs>
                          <w:tab w:val="right" w:pos="284"/>
                        </w:tabs>
                        <w:jc w:val="center"/>
                        <w:rPr>
                          <w:rtl/>
                          <w:cs/>
                        </w:rPr>
                      </w:pPr>
                    </w:p>
                  </w:txbxContent>
                </v:textbox>
              </v:shape>
            </w:pict>
          </mc:Fallback>
        </mc:AlternateContent>
      </w:r>
      <w:r w:rsidR="009844E7" w:rsidRPr="00983365">
        <w:rPr>
          <w:noProof/>
          <w:sz w:val="20"/>
          <w:szCs w:val="20"/>
          <w:rtl/>
        </w:rPr>
        <mc:AlternateContent>
          <mc:Choice Requires="wps">
            <w:drawing>
              <wp:anchor distT="0" distB="0" distL="114300" distR="114300" simplePos="0" relativeHeight="251671552" behindDoc="0" locked="0" layoutInCell="1" allowOverlap="1" wp14:anchorId="715BC329" wp14:editId="685AFAD2">
                <wp:simplePos x="0" y="0"/>
                <wp:positionH relativeFrom="column">
                  <wp:posOffset>4241800</wp:posOffset>
                </wp:positionH>
                <wp:positionV relativeFrom="paragraph">
                  <wp:posOffset>130175</wp:posOffset>
                </wp:positionV>
                <wp:extent cx="2457450" cy="5187950"/>
                <wp:effectExtent l="0" t="0" r="0" b="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57450" cy="5187950"/>
                        </a:xfrm>
                        <a:prstGeom prst="rect">
                          <a:avLst/>
                        </a:prstGeom>
                        <a:solidFill>
                          <a:srgbClr val="FFFFFF"/>
                        </a:solidFill>
                        <a:ln w="9525">
                          <a:noFill/>
                          <a:miter lim="800000"/>
                          <a:headEnd/>
                          <a:tailEnd/>
                        </a:ln>
                      </wps:spPr>
                      <wps:txbx>
                        <w:txbxContent>
                          <w:p w:rsidR="00983365" w:rsidRDefault="004B1E45" w:rsidP="004B1E45">
                            <w:pPr>
                              <w:bidi/>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ראשונה</w:t>
                            </w:r>
                          </w:p>
                          <w:p w:rsidR="00282C2D" w:rsidRPr="00282C2D" w:rsidRDefault="00282C2D" w:rsidP="008823F5">
                            <w:pPr>
                              <w:tabs>
                                <w:tab w:val="left" w:pos="365"/>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יא</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וְנָבִיא אֶחָד זָקֵן יֹשֵׁב בְּבֵית</w:t>
                            </w:r>
                            <w:r w:rsidR="008823F5">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אֵל </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וַיָּבוֹא בְנוֹ וַיְסַפֶּר</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לוֹ אֶת</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כָּל</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הַמַּעֲשֶׂה </w:t>
                            </w:r>
                          </w:p>
                          <w:p w:rsidR="00282C2D" w:rsidRPr="00282C2D" w:rsidRDefault="00631AE5" w:rsidP="008823F5">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עָשָׂה אִישׁ</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282C2D">
                              <w:rPr>
                                <w:rFonts w:asciiTheme="minorHAnsi" w:eastAsiaTheme="minorHAnsi" w:hAnsiTheme="minorHAnsi" w:hint="cs"/>
                                <w:sz w:val="20"/>
                                <w:szCs w:val="20"/>
                                <w:rtl/>
                              </w:rPr>
                              <w:t xml:space="preserve"> הַיּוֹם בְּבֵית</w:t>
                            </w:r>
                            <w:r w:rsidR="008823F5">
                              <w:rPr>
                                <w:rFonts w:asciiTheme="minorHAnsi" w:eastAsiaTheme="minorHAnsi" w:hAnsiTheme="minorHAnsi" w:hint="cs"/>
                                <w:sz w:val="20"/>
                                <w:szCs w:val="20"/>
                                <w:rtl/>
                              </w:rPr>
                              <w:t xml:space="preserve"> אֵל</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אֶת </w:t>
                            </w:r>
                            <w:r w:rsidR="00282C2D" w:rsidRPr="00282C2D">
                              <w:rPr>
                                <w:rFonts w:asciiTheme="minorHAnsi" w:eastAsiaTheme="minorHAnsi" w:hAnsiTheme="minorHAnsi" w:hint="cs"/>
                                <w:sz w:val="20"/>
                                <w:szCs w:val="20"/>
                                <w:rtl/>
                              </w:rPr>
                              <w:t>הַדְּבָרִים אֲשֶׁר דִּבֶּר אֶל</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הַמֶּלֶךְ </w:t>
                            </w:r>
                          </w:p>
                          <w:p w:rsidR="00282C2D" w:rsidRPr="00282C2D" w:rsidRDefault="00631AE5" w:rsidP="008823F5">
                            <w:pPr>
                              <w:tabs>
                                <w:tab w:val="left" w:pos="365"/>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וַיְסַפְּרוּם לַאֲבִיהֶם.  </w:t>
                            </w:r>
                            <w:bookmarkStart w:id="16" w:name="12"/>
                            <w:bookmarkEnd w:id="16"/>
                          </w:p>
                          <w:p w:rsidR="00282C2D" w:rsidRPr="00282C2D" w:rsidRDefault="00282C2D" w:rsidP="00631AE5">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יב</w:t>
                            </w:r>
                            <w:proofErr w:type="spellEnd"/>
                            <w:r w:rsidR="00E76378">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וַיְדַבֵּר </w:t>
                            </w:r>
                            <w:proofErr w:type="spellStart"/>
                            <w:r w:rsidR="008823F5">
                              <w:rPr>
                                <w:rFonts w:asciiTheme="minorHAnsi" w:eastAsiaTheme="minorHAnsi" w:hAnsiTheme="minorHAnsi" w:hint="cs"/>
                                <w:sz w:val="20"/>
                                <w:szCs w:val="20"/>
                                <w:rtl/>
                              </w:rPr>
                              <w:t>אֲלֵהֶם</w:t>
                            </w:r>
                            <w:proofErr w:type="spellEnd"/>
                            <w:r w:rsidR="008823F5">
                              <w:rPr>
                                <w:rFonts w:asciiTheme="minorHAnsi" w:eastAsiaTheme="minorHAnsi" w:hAnsiTheme="minorHAnsi" w:hint="cs"/>
                                <w:sz w:val="20"/>
                                <w:szCs w:val="20"/>
                                <w:rtl/>
                              </w:rPr>
                              <w:t xml:space="preserve"> אֲבִיהֶם:</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אֵי-זֶה הַדֶּרֶךְ הָלָךְ </w:t>
                            </w:r>
                          </w:p>
                          <w:p w:rsidR="00631AE5"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וַיִּרְאוּ בָנָיו</w:t>
                            </w:r>
                            <w:r w:rsidR="00282C2D" w:rsidRPr="00282C2D">
                              <w:rPr>
                                <w:rFonts w:asciiTheme="minorHAnsi" w:eastAsiaTheme="minorHAnsi" w:hAnsiTheme="minorHAnsi" w:hint="cs"/>
                                <w:sz w:val="20"/>
                                <w:szCs w:val="20"/>
                                <w:rtl/>
                              </w:rPr>
                              <w:t xml:space="preserve"> אֶת</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הַדֶּרֶךְ </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 הָלַךְ אִישׁ הָ</w:t>
                            </w:r>
                            <w:r w:rsidR="00AB3E16">
                              <w:rPr>
                                <w:rFonts w:asciiTheme="minorHAnsi" w:eastAsiaTheme="minorHAnsi" w:hAnsiTheme="minorHAnsi" w:hint="cs"/>
                                <w:sz w:val="20"/>
                                <w:szCs w:val="20"/>
                                <w:rtl/>
                              </w:rPr>
                              <w:t>אֱ</w:t>
                            </w:r>
                            <w:r w:rsidR="008823F5">
                              <w:rPr>
                                <w:rFonts w:asciiTheme="minorHAnsi" w:eastAsiaTheme="minorHAnsi" w:hAnsiTheme="minorHAnsi" w:hint="cs"/>
                                <w:sz w:val="20"/>
                                <w:szCs w:val="20"/>
                                <w:rtl/>
                              </w:rPr>
                              <w:t>-</w:t>
                            </w:r>
                            <w:r w:rsidR="00AB3E16">
                              <w:rPr>
                                <w:rFonts w:asciiTheme="minorHAnsi" w:eastAsiaTheme="minorHAnsi" w:hAnsiTheme="minorHAnsi" w:hint="cs"/>
                                <w:sz w:val="20"/>
                                <w:szCs w:val="20"/>
                                <w:rtl/>
                              </w:rPr>
                              <w:t>לֹהִים</w:t>
                            </w:r>
                            <w:r w:rsidR="00282C2D" w:rsidRPr="00282C2D">
                              <w:rPr>
                                <w:rFonts w:asciiTheme="minorHAnsi" w:eastAsiaTheme="minorHAnsi" w:hAnsiTheme="minorHAnsi" w:hint="cs"/>
                                <w:sz w:val="20"/>
                                <w:szCs w:val="20"/>
                                <w:rtl/>
                              </w:rPr>
                              <w:t xml:space="preserve">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בָּא מִיהוּדָה.  </w:t>
                            </w:r>
                            <w:bookmarkStart w:id="17" w:name="13"/>
                            <w:bookmarkEnd w:id="17"/>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יג</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בָּנָיו</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חִבְשׁוּ-לִי</w:t>
                            </w:r>
                            <w:r w:rsidR="009844E7">
                              <w:rPr>
                                <w:rFonts w:asciiTheme="minorHAnsi" w:eastAsiaTheme="minorHAnsi" w:hAnsiTheme="minorHAnsi" w:hint="cs"/>
                                <w:sz w:val="20"/>
                                <w:szCs w:val="20"/>
                                <w:rtl/>
                              </w:rPr>
                              <w:t xml:space="preserve"> הַחֲמוֹר</w:t>
                            </w:r>
                            <w:r w:rsidRPr="00282C2D">
                              <w:rPr>
                                <w:rFonts w:asciiTheme="minorHAnsi" w:eastAsiaTheme="minorHAnsi" w:hAnsiTheme="minorHAnsi" w:hint="cs"/>
                                <w:sz w:val="20"/>
                                <w:szCs w:val="20"/>
                                <w:rtl/>
                              </w:rPr>
                              <w:t xml:space="preserve"> </w:t>
                            </w:r>
                          </w:p>
                          <w:p w:rsidR="00282C2D" w:rsidRPr="00282C2D" w:rsidRDefault="00631AE5" w:rsidP="009844E7">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וַיַּחְבְּשׁוּ</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לוֹ הַחֲמוֹר וַיִּרְכַּב עָלָיו.  </w:t>
                            </w:r>
                            <w:bookmarkStart w:id="18" w:name="14"/>
                            <w:bookmarkEnd w:id="18"/>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יד</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אַחֲרֵי אִישׁ הָ</w:t>
                            </w:r>
                            <w:r w:rsidR="00AB3E16">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וַיִּמְצָאֵהוּ</w:t>
                            </w:r>
                            <w:r w:rsidR="009844E7">
                              <w:rPr>
                                <w:rFonts w:asciiTheme="minorHAnsi" w:eastAsiaTheme="minorHAnsi" w:hAnsiTheme="minorHAnsi" w:hint="cs"/>
                                <w:sz w:val="20"/>
                                <w:szCs w:val="20"/>
                                <w:rtl/>
                              </w:rPr>
                              <w:t xml:space="preserve"> יֹשֵׁב תַּחַת הָאֵלָה</w:t>
                            </w:r>
                          </w:p>
                          <w:p w:rsidR="009844E7"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 אֵלָיו</w:t>
                            </w:r>
                            <w:r w:rsidR="009844E7">
                              <w:rPr>
                                <w:rFonts w:asciiTheme="minorHAnsi" w:eastAsiaTheme="minorHAnsi" w:hAnsiTheme="minorHAnsi" w:hint="cs"/>
                                <w:sz w:val="20"/>
                                <w:szCs w:val="20"/>
                                <w:rtl/>
                              </w:rPr>
                              <w:t>:</w:t>
                            </w:r>
                          </w:p>
                          <w:p w:rsidR="00282C2D" w:rsidRPr="00282C2D" w:rsidRDefault="009844E7"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282C2D">
                              <w:rPr>
                                <w:rFonts w:asciiTheme="minorHAnsi" w:eastAsiaTheme="minorHAnsi" w:hAnsiTheme="minorHAnsi" w:hint="cs"/>
                                <w:sz w:val="20"/>
                                <w:szCs w:val="20"/>
                                <w:rtl/>
                              </w:rPr>
                              <w:t>הַאַתָּה</w:t>
                            </w:r>
                            <w:proofErr w:type="spellEnd"/>
                            <w:r w:rsidR="00282C2D" w:rsidRPr="00282C2D">
                              <w:rPr>
                                <w:rFonts w:asciiTheme="minorHAnsi" w:eastAsiaTheme="minorHAnsi" w:hAnsiTheme="minorHAnsi" w:hint="cs"/>
                                <w:sz w:val="20"/>
                                <w:szCs w:val="20"/>
                                <w:rtl/>
                              </w:rPr>
                              <w:t xml:space="preserve"> אִישׁ</w:t>
                            </w:r>
                            <w:r>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282C2D">
                              <w:rPr>
                                <w:rFonts w:asciiTheme="minorHAnsi" w:eastAsiaTheme="minorHAnsi" w:hAnsiTheme="minorHAnsi" w:hint="cs"/>
                                <w:sz w:val="20"/>
                                <w:szCs w:val="20"/>
                                <w:rtl/>
                              </w:rPr>
                              <w:t xml:space="preserve"> אֲשֶׁר</w:t>
                            </w:r>
                            <w:r>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בָּאתָ מִיהוּדָה</w:t>
                            </w:r>
                          </w:p>
                          <w:p w:rsidR="00282C2D" w:rsidRPr="00282C2D" w:rsidRDefault="00631AE5" w:rsidP="00631AE5">
                            <w:pPr>
                              <w:tabs>
                                <w:tab w:val="left" w:pos="365"/>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w:t>
                            </w:r>
                            <w:r w:rsidR="00BD1931">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אָנִי.  </w:t>
                            </w:r>
                            <w:bookmarkStart w:id="19" w:name="15"/>
                            <w:bookmarkEnd w:id="19"/>
                          </w:p>
                          <w:p w:rsidR="00282C2D" w:rsidRPr="00282C2D" w:rsidRDefault="00282C2D" w:rsidP="009844E7">
                            <w:pPr>
                              <w:tabs>
                                <w:tab w:val="left" w:pos="365"/>
                              </w:tabs>
                              <w:bidi/>
                              <w:spacing w:after="0" w:line="276" w:lineRule="auto"/>
                              <w:ind w:firstLine="0"/>
                              <w:jc w:val="left"/>
                              <w:rPr>
                                <w:rFonts w:asciiTheme="minorHAnsi" w:eastAsiaTheme="minorHAnsi" w:hAnsiTheme="minorHAnsi"/>
                                <w:b/>
                                <w:bCs/>
                                <w:sz w:val="20"/>
                                <w:szCs w:val="20"/>
                                <w:rtl/>
                              </w:rPr>
                            </w:pPr>
                            <w:r w:rsidRPr="00282C2D">
                              <w:rPr>
                                <w:rFonts w:asciiTheme="minorHAnsi" w:eastAsiaTheme="minorHAnsi" w:hAnsiTheme="minorHAnsi" w:hint="cs"/>
                                <w:b/>
                                <w:bCs/>
                                <w:sz w:val="20"/>
                                <w:szCs w:val="20"/>
                                <w:rtl/>
                              </w:rPr>
                              <w:t>טו</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אֵלָיו</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לֵךְ אִתִּי הַבָּיְתָה וֶאֱכֹל לָחֶם.  </w:t>
                            </w:r>
                            <w:bookmarkStart w:id="20" w:name="16"/>
                            <w:bookmarkEnd w:id="20"/>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טז</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 אוּכַל לָשׁוּב אִתָּךְ</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וְלָבוֹא אִתָּךְ </w:t>
                            </w:r>
                          </w:p>
                          <w:p w:rsidR="00631AE5"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אֹכַל לֶחֶם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אֶשְׁתֶּה אִתְּךָ מַיִם בַּמָּקוֹם</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הַזֶּה.  </w:t>
                            </w:r>
                            <w:bookmarkStart w:id="21" w:name="17"/>
                            <w:bookmarkEnd w:id="21"/>
                          </w:p>
                          <w:p w:rsidR="00631AE5" w:rsidRDefault="00282C2D" w:rsidP="009844E7">
                            <w:pPr>
                              <w:tabs>
                                <w:tab w:val="left" w:pos="365"/>
                              </w:tabs>
                              <w:bidi/>
                              <w:spacing w:after="0" w:line="276" w:lineRule="auto"/>
                              <w:ind w:left="360" w:hanging="36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יז</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כִּי</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דָבָר אֵלַי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תֹאכַל לֶחֶם </w:t>
                            </w:r>
                          </w:p>
                          <w:p w:rsidR="00282C2D" w:rsidRPr="00282C2D" w:rsidRDefault="00631AE5" w:rsidP="009844E7">
                            <w:pPr>
                              <w:tabs>
                                <w:tab w:val="left" w:pos="365"/>
                              </w:tabs>
                              <w:bidi/>
                              <w:spacing w:after="0" w:line="276" w:lineRule="auto"/>
                              <w:ind w:left="360" w:hanging="36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00282C2D" w:rsidRPr="00282C2D">
                              <w:rPr>
                                <w:rFonts w:asciiTheme="minorHAnsi" w:eastAsiaTheme="minorHAnsi" w:hAnsiTheme="minorHAnsi" w:hint="cs"/>
                                <w:sz w:val="20"/>
                                <w:szCs w:val="20"/>
                                <w:rtl/>
                              </w:rPr>
                              <w:t>וְלֹא</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תִשְׁתֶּה שָׁם מָיִם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 xml:space="preserve">לֹא </w:t>
                            </w:r>
                            <w:r w:rsidR="00282C2D" w:rsidRPr="00282C2D">
                              <w:rPr>
                                <w:rFonts w:asciiTheme="minorHAnsi" w:eastAsiaTheme="minorHAnsi" w:hAnsiTheme="minorHAnsi" w:hint="cs"/>
                                <w:sz w:val="20"/>
                                <w:szCs w:val="20"/>
                                <w:rtl/>
                              </w:rPr>
                              <w:t>תָשׁוּב לָלֶכֶת בַּדֶּרֶךְ אֲשֶׁר</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הָלַכְתָּ בָּהּ.  </w:t>
                            </w:r>
                            <w:bookmarkStart w:id="22" w:name="18"/>
                            <w:bookmarkEnd w:id="22"/>
                          </w:p>
                          <w:p w:rsidR="00631AE5"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יח</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לוֹ</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גַּם</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אֲנִי נָבִיא כָּמוֹךָ </w:t>
                            </w:r>
                          </w:p>
                          <w:p w:rsidR="00282C2D" w:rsidRPr="00282C2D" w:rsidRDefault="00631AE5" w:rsidP="00631AE5">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וּמַלְאָךְ דִּבֶּר אֵלַי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לֵאמֹר</w:t>
                            </w:r>
                            <w:proofErr w:type="spellEnd"/>
                            <w:r w:rsidR="009844E7">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9844E7"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9844E7">
                              <w:rPr>
                                <w:rFonts w:asciiTheme="minorHAnsi" w:eastAsiaTheme="minorHAnsi" w:hAnsiTheme="minorHAnsi" w:hint="cs"/>
                                <w:sz w:val="20"/>
                                <w:szCs w:val="20"/>
                                <w:rtl/>
                              </w:rPr>
                              <w:t>הֲשִׁבֵהו</w:t>
                            </w:r>
                            <w:proofErr w:type="spellEnd"/>
                            <w:r w:rsidR="009844E7">
                              <w:rPr>
                                <w:rFonts w:asciiTheme="minorHAnsi" w:eastAsiaTheme="minorHAnsi" w:hAnsiTheme="minorHAnsi" w:hint="cs"/>
                                <w:sz w:val="20"/>
                                <w:szCs w:val="20"/>
                                <w:rtl/>
                              </w:rPr>
                              <w:t xml:space="preserve">ּ אִתְּךָ אֶל </w:t>
                            </w:r>
                            <w:r w:rsidR="00282C2D" w:rsidRPr="00282C2D">
                              <w:rPr>
                                <w:rFonts w:asciiTheme="minorHAnsi" w:eastAsiaTheme="minorHAnsi" w:hAnsiTheme="minorHAnsi" w:hint="cs"/>
                                <w:sz w:val="20"/>
                                <w:szCs w:val="20"/>
                                <w:rtl/>
                              </w:rPr>
                              <w:t xml:space="preserve">בֵּיתֶךָ וְיֹאכַל לֶחֶם </w:t>
                            </w:r>
                            <w:proofErr w:type="spellStart"/>
                            <w:r w:rsidR="00282C2D" w:rsidRPr="00282C2D">
                              <w:rPr>
                                <w:rFonts w:asciiTheme="minorHAnsi" w:eastAsiaTheme="minorHAnsi" w:hAnsiTheme="minorHAnsi" w:hint="cs"/>
                                <w:sz w:val="20"/>
                                <w:szCs w:val="20"/>
                                <w:rtl/>
                              </w:rPr>
                              <w:t>וְיֵשְׁת</w:t>
                            </w:r>
                            <w:proofErr w:type="spellEnd"/>
                            <w:r w:rsidR="00282C2D" w:rsidRPr="00282C2D">
                              <w:rPr>
                                <w:rFonts w:asciiTheme="minorHAnsi" w:eastAsiaTheme="minorHAnsi" w:hAnsiTheme="minorHAnsi" w:hint="cs"/>
                                <w:sz w:val="20"/>
                                <w:szCs w:val="20"/>
                                <w:rtl/>
                              </w:rPr>
                              <w:t>ְּ מָיִם</w:t>
                            </w:r>
                          </w:p>
                          <w:p w:rsidR="00282C2D" w:rsidRPr="00282C2D" w:rsidRDefault="009844E7"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כִּחֵשׁ לוֹ.  </w:t>
                            </w:r>
                            <w:bookmarkStart w:id="23" w:name="19"/>
                            <w:bookmarkEnd w:id="23"/>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יט</w:t>
                            </w:r>
                            <w:proofErr w:type="spellEnd"/>
                            <w:r w:rsidR="00631AE5">
                              <w:rPr>
                                <w:rFonts w:asciiTheme="minorHAnsi" w:eastAsiaTheme="minorHAnsi" w:hAnsiTheme="minorHAnsi" w:hint="cs"/>
                                <w:sz w:val="20"/>
                                <w:szCs w:val="20"/>
                                <w:rtl/>
                              </w:rPr>
                              <w:tab/>
                            </w:r>
                            <w:r w:rsidR="009844E7">
                              <w:rPr>
                                <w:rFonts w:asciiTheme="minorHAnsi" w:eastAsiaTheme="minorHAnsi" w:hAnsiTheme="minorHAnsi" w:hint="cs"/>
                                <w:sz w:val="20"/>
                                <w:szCs w:val="20"/>
                                <w:rtl/>
                              </w:rPr>
                              <w:t>וַיָּשָׁב אִתּוֹ</w:t>
                            </w:r>
                            <w:r w:rsidRPr="00282C2D">
                              <w:rPr>
                                <w:rFonts w:asciiTheme="minorHAnsi" w:eastAsiaTheme="minorHAnsi" w:hAnsiTheme="minorHAnsi" w:hint="cs"/>
                                <w:sz w:val="20"/>
                                <w:szCs w:val="20"/>
                                <w:rtl/>
                              </w:rPr>
                              <w:t xml:space="preserve"> וַיֹּאכַל לֶחֶם בְּבֵיתוֹ</w:t>
                            </w:r>
                            <w:r w:rsidR="009844E7">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וַיֵּשְׁת</w:t>
                            </w:r>
                            <w:proofErr w:type="spellEnd"/>
                            <w:r w:rsidRPr="00282C2D">
                              <w:rPr>
                                <w:rFonts w:asciiTheme="minorHAnsi" w:eastAsiaTheme="minorHAnsi" w:hAnsiTheme="minorHAnsi" w:hint="cs"/>
                                <w:sz w:val="20"/>
                                <w:szCs w:val="20"/>
                                <w:rtl/>
                              </w:rPr>
                              <w:t>ְּ מָיִם. </w:t>
                            </w:r>
                          </w:p>
                          <w:p w:rsidR="00282C2D" w:rsidRDefault="00282C2D" w:rsidP="00282C2D">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34pt;margin-top:10.25pt;width:193.5pt;height:40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" stroked="f">
                <v:textbox>
                  <w:txbxContent>
                    <w:p w:rsidR="00983365" w:rsidRDefault="004B1E45" w:rsidP="004B1E45">
                      <w:pPr>
                        <w:bidi/>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ראשונה</w:t>
                      </w:r>
                    </w:p>
                    <w:p w:rsidR="00282C2D" w:rsidRPr="00282C2D" w:rsidRDefault="00282C2D" w:rsidP="008823F5">
                      <w:pPr>
                        <w:tabs>
                          <w:tab w:val="left" w:pos="365"/>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יא</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וְנָבִיא אֶחָד זָקֵן יֹשֵׁב בְּבֵית</w:t>
                      </w:r>
                      <w:r w:rsidR="008823F5">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אֵל </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וַיָּבוֹא בְנוֹ וַיְסַפֶּר</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לוֹ אֶת</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כָּל</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הַמַּעֲשֶׂה </w:t>
                      </w:r>
                    </w:p>
                    <w:p w:rsidR="00282C2D" w:rsidRPr="00282C2D" w:rsidRDefault="00631AE5" w:rsidP="008823F5">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עָשָׂה אִישׁ</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282C2D">
                        <w:rPr>
                          <w:rFonts w:asciiTheme="minorHAnsi" w:eastAsiaTheme="minorHAnsi" w:hAnsiTheme="minorHAnsi" w:hint="cs"/>
                          <w:sz w:val="20"/>
                          <w:szCs w:val="20"/>
                          <w:rtl/>
                        </w:rPr>
                        <w:t xml:space="preserve"> הַיּוֹם בְּבֵית</w:t>
                      </w:r>
                      <w:r w:rsidR="008823F5">
                        <w:rPr>
                          <w:rFonts w:asciiTheme="minorHAnsi" w:eastAsiaTheme="minorHAnsi" w:hAnsiTheme="minorHAnsi" w:hint="cs"/>
                          <w:sz w:val="20"/>
                          <w:szCs w:val="20"/>
                          <w:rtl/>
                        </w:rPr>
                        <w:t xml:space="preserve"> אֵל</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אֶת </w:t>
                      </w:r>
                      <w:r w:rsidR="00282C2D" w:rsidRPr="00282C2D">
                        <w:rPr>
                          <w:rFonts w:asciiTheme="minorHAnsi" w:eastAsiaTheme="minorHAnsi" w:hAnsiTheme="minorHAnsi" w:hint="cs"/>
                          <w:sz w:val="20"/>
                          <w:szCs w:val="20"/>
                          <w:rtl/>
                        </w:rPr>
                        <w:t>הַדְּבָרִים אֲשֶׁר דִּבֶּר אֶל</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הַמֶּלֶךְ </w:t>
                      </w:r>
                    </w:p>
                    <w:p w:rsidR="00282C2D" w:rsidRPr="00282C2D" w:rsidRDefault="00631AE5" w:rsidP="008823F5">
                      <w:pPr>
                        <w:tabs>
                          <w:tab w:val="left" w:pos="365"/>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וַיְסַפְּרוּם לַאֲבִיהֶם.  </w:t>
                      </w:r>
                      <w:bookmarkStart w:id="38" w:name="12"/>
                      <w:bookmarkEnd w:id="38"/>
                    </w:p>
                    <w:p w:rsidR="00282C2D" w:rsidRPr="00282C2D" w:rsidRDefault="00282C2D" w:rsidP="00631AE5">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יב</w:t>
                      </w:r>
                      <w:proofErr w:type="spellEnd"/>
                      <w:r w:rsidR="00E76378">
                        <w:rPr>
                          <w:rFonts w:asciiTheme="minorHAnsi" w:eastAsiaTheme="minorHAnsi" w:hAnsiTheme="minorHAnsi" w:hint="cs"/>
                          <w:sz w:val="20"/>
                          <w:szCs w:val="20"/>
                          <w:rtl/>
                        </w:rPr>
                        <w:tab/>
                      </w:r>
                      <w:r w:rsidR="008823F5">
                        <w:rPr>
                          <w:rFonts w:asciiTheme="minorHAnsi" w:eastAsiaTheme="minorHAnsi" w:hAnsiTheme="minorHAnsi" w:hint="cs"/>
                          <w:sz w:val="20"/>
                          <w:szCs w:val="20"/>
                          <w:rtl/>
                        </w:rPr>
                        <w:t xml:space="preserve">וַיְדַבֵּר </w:t>
                      </w:r>
                      <w:proofErr w:type="spellStart"/>
                      <w:r w:rsidR="008823F5">
                        <w:rPr>
                          <w:rFonts w:asciiTheme="minorHAnsi" w:eastAsiaTheme="minorHAnsi" w:hAnsiTheme="minorHAnsi" w:hint="cs"/>
                          <w:sz w:val="20"/>
                          <w:szCs w:val="20"/>
                          <w:rtl/>
                        </w:rPr>
                        <w:t>אֲלֵהֶם</w:t>
                      </w:r>
                      <w:proofErr w:type="spellEnd"/>
                      <w:r w:rsidR="008823F5">
                        <w:rPr>
                          <w:rFonts w:asciiTheme="minorHAnsi" w:eastAsiaTheme="minorHAnsi" w:hAnsiTheme="minorHAnsi" w:hint="cs"/>
                          <w:sz w:val="20"/>
                          <w:szCs w:val="20"/>
                          <w:rtl/>
                        </w:rPr>
                        <w:t xml:space="preserve"> אֲבִיהֶם:</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אֵי-זֶה הַדֶּרֶךְ הָלָךְ </w:t>
                      </w:r>
                    </w:p>
                    <w:p w:rsidR="00631AE5"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8823F5">
                        <w:rPr>
                          <w:rFonts w:asciiTheme="minorHAnsi" w:eastAsiaTheme="minorHAnsi" w:hAnsiTheme="minorHAnsi" w:hint="cs"/>
                          <w:sz w:val="20"/>
                          <w:szCs w:val="20"/>
                          <w:rtl/>
                        </w:rPr>
                        <w:t>וַיִּרְאוּ בָנָיו</w:t>
                      </w:r>
                      <w:r w:rsidR="00282C2D" w:rsidRPr="00282C2D">
                        <w:rPr>
                          <w:rFonts w:asciiTheme="minorHAnsi" w:eastAsiaTheme="minorHAnsi" w:hAnsiTheme="minorHAnsi" w:hint="cs"/>
                          <w:sz w:val="20"/>
                          <w:szCs w:val="20"/>
                          <w:rtl/>
                        </w:rPr>
                        <w:t xml:space="preserve"> אֶת</w:t>
                      </w:r>
                      <w:r w:rsidR="008823F5">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הַדֶּרֶךְ </w:t>
                      </w:r>
                    </w:p>
                    <w:p w:rsidR="00282C2D" w:rsidRPr="00282C2D" w:rsidRDefault="00631AE5" w:rsidP="008823F5">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 הָלַךְ אִישׁ הָ</w:t>
                      </w:r>
                      <w:r w:rsidR="00AB3E16">
                        <w:rPr>
                          <w:rFonts w:asciiTheme="minorHAnsi" w:eastAsiaTheme="minorHAnsi" w:hAnsiTheme="minorHAnsi" w:hint="cs"/>
                          <w:sz w:val="20"/>
                          <w:szCs w:val="20"/>
                          <w:rtl/>
                        </w:rPr>
                        <w:t>אֱ</w:t>
                      </w:r>
                      <w:r w:rsidR="008823F5">
                        <w:rPr>
                          <w:rFonts w:asciiTheme="minorHAnsi" w:eastAsiaTheme="minorHAnsi" w:hAnsiTheme="minorHAnsi" w:hint="cs"/>
                          <w:sz w:val="20"/>
                          <w:szCs w:val="20"/>
                          <w:rtl/>
                        </w:rPr>
                        <w:t>-</w:t>
                      </w:r>
                      <w:r w:rsidR="00AB3E16">
                        <w:rPr>
                          <w:rFonts w:asciiTheme="minorHAnsi" w:eastAsiaTheme="minorHAnsi" w:hAnsiTheme="minorHAnsi" w:hint="cs"/>
                          <w:sz w:val="20"/>
                          <w:szCs w:val="20"/>
                          <w:rtl/>
                        </w:rPr>
                        <w:t>לֹהִים</w:t>
                      </w:r>
                      <w:r w:rsidR="00282C2D" w:rsidRPr="00282C2D">
                        <w:rPr>
                          <w:rFonts w:asciiTheme="minorHAnsi" w:eastAsiaTheme="minorHAnsi" w:hAnsiTheme="minorHAnsi" w:hint="cs"/>
                          <w:sz w:val="20"/>
                          <w:szCs w:val="20"/>
                          <w:rtl/>
                        </w:rPr>
                        <w:t xml:space="preserve">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אֲשֶׁר</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בָּא מִיהוּדָה.  </w:t>
                      </w:r>
                      <w:bookmarkStart w:id="39" w:name="13"/>
                      <w:bookmarkEnd w:id="39"/>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יג</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בָּנָיו</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חִבְשׁוּ-לִי</w:t>
                      </w:r>
                      <w:r w:rsidR="009844E7">
                        <w:rPr>
                          <w:rFonts w:asciiTheme="minorHAnsi" w:eastAsiaTheme="minorHAnsi" w:hAnsiTheme="minorHAnsi" w:hint="cs"/>
                          <w:sz w:val="20"/>
                          <w:szCs w:val="20"/>
                          <w:rtl/>
                        </w:rPr>
                        <w:t xml:space="preserve"> הַחֲמוֹר</w:t>
                      </w:r>
                      <w:r w:rsidRPr="00282C2D">
                        <w:rPr>
                          <w:rFonts w:asciiTheme="minorHAnsi" w:eastAsiaTheme="minorHAnsi" w:hAnsiTheme="minorHAnsi" w:hint="cs"/>
                          <w:sz w:val="20"/>
                          <w:szCs w:val="20"/>
                          <w:rtl/>
                        </w:rPr>
                        <w:t xml:space="preserve"> </w:t>
                      </w:r>
                    </w:p>
                    <w:p w:rsidR="00282C2D" w:rsidRPr="00282C2D" w:rsidRDefault="00631AE5" w:rsidP="009844E7">
                      <w:pPr>
                        <w:tabs>
                          <w:tab w:val="left" w:pos="365"/>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וַיַּחְבְּשׁוּ</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לוֹ הַחֲמוֹר וַיִּרְכַּב עָלָיו.  </w:t>
                      </w:r>
                      <w:bookmarkStart w:id="40" w:name="14"/>
                      <w:bookmarkEnd w:id="40"/>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יד</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אַחֲרֵי אִישׁ הָ</w:t>
                      </w:r>
                      <w:r w:rsidR="00AB3E16">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וַיִּמְצָאֵהוּ</w:t>
                      </w:r>
                      <w:r w:rsidR="009844E7">
                        <w:rPr>
                          <w:rFonts w:asciiTheme="minorHAnsi" w:eastAsiaTheme="minorHAnsi" w:hAnsiTheme="minorHAnsi" w:hint="cs"/>
                          <w:sz w:val="20"/>
                          <w:szCs w:val="20"/>
                          <w:rtl/>
                        </w:rPr>
                        <w:t xml:space="preserve"> יֹשֵׁב תַּחַת הָאֵלָה</w:t>
                      </w:r>
                    </w:p>
                    <w:p w:rsidR="009844E7"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 אֵלָיו</w:t>
                      </w:r>
                      <w:r w:rsidR="009844E7">
                        <w:rPr>
                          <w:rFonts w:asciiTheme="minorHAnsi" w:eastAsiaTheme="minorHAnsi" w:hAnsiTheme="minorHAnsi" w:hint="cs"/>
                          <w:sz w:val="20"/>
                          <w:szCs w:val="20"/>
                          <w:rtl/>
                        </w:rPr>
                        <w:t>:</w:t>
                      </w:r>
                    </w:p>
                    <w:p w:rsidR="00282C2D" w:rsidRPr="00282C2D" w:rsidRDefault="009844E7"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282C2D">
                        <w:rPr>
                          <w:rFonts w:asciiTheme="minorHAnsi" w:eastAsiaTheme="minorHAnsi" w:hAnsiTheme="minorHAnsi" w:hint="cs"/>
                          <w:sz w:val="20"/>
                          <w:szCs w:val="20"/>
                          <w:rtl/>
                        </w:rPr>
                        <w:t>הַאַתָּה</w:t>
                      </w:r>
                      <w:proofErr w:type="spellEnd"/>
                      <w:r w:rsidR="00282C2D" w:rsidRPr="00282C2D">
                        <w:rPr>
                          <w:rFonts w:asciiTheme="minorHAnsi" w:eastAsiaTheme="minorHAnsi" w:hAnsiTheme="minorHAnsi" w:hint="cs"/>
                          <w:sz w:val="20"/>
                          <w:szCs w:val="20"/>
                          <w:rtl/>
                        </w:rPr>
                        <w:t xml:space="preserve"> אִישׁ</w:t>
                      </w:r>
                      <w:r>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282C2D">
                        <w:rPr>
                          <w:rFonts w:asciiTheme="minorHAnsi" w:eastAsiaTheme="minorHAnsi" w:hAnsiTheme="minorHAnsi" w:hint="cs"/>
                          <w:sz w:val="20"/>
                          <w:szCs w:val="20"/>
                          <w:rtl/>
                        </w:rPr>
                        <w:t xml:space="preserve"> אֲשֶׁר</w:t>
                      </w:r>
                      <w:r>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בָּאתָ מִיהוּדָה</w:t>
                      </w:r>
                    </w:p>
                    <w:p w:rsidR="00282C2D" w:rsidRPr="00282C2D" w:rsidRDefault="00631AE5" w:rsidP="00631AE5">
                      <w:pPr>
                        <w:tabs>
                          <w:tab w:val="left" w:pos="365"/>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w:t>
                      </w:r>
                      <w:r w:rsidR="00BD1931">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אָנִי.  </w:t>
                      </w:r>
                      <w:bookmarkStart w:id="41" w:name="15"/>
                      <w:bookmarkEnd w:id="41"/>
                    </w:p>
                    <w:p w:rsidR="00282C2D" w:rsidRPr="00282C2D" w:rsidRDefault="00282C2D" w:rsidP="009844E7">
                      <w:pPr>
                        <w:tabs>
                          <w:tab w:val="left" w:pos="365"/>
                        </w:tabs>
                        <w:bidi/>
                        <w:spacing w:after="0" w:line="276" w:lineRule="auto"/>
                        <w:ind w:firstLine="0"/>
                        <w:jc w:val="left"/>
                        <w:rPr>
                          <w:rFonts w:asciiTheme="minorHAnsi" w:eastAsiaTheme="minorHAnsi" w:hAnsiTheme="minorHAnsi"/>
                          <w:b/>
                          <w:bCs/>
                          <w:sz w:val="20"/>
                          <w:szCs w:val="20"/>
                          <w:rtl/>
                        </w:rPr>
                      </w:pPr>
                      <w:r w:rsidRPr="00282C2D">
                        <w:rPr>
                          <w:rFonts w:asciiTheme="minorHAnsi" w:eastAsiaTheme="minorHAnsi" w:hAnsiTheme="minorHAnsi" w:hint="cs"/>
                          <w:b/>
                          <w:bCs/>
                          <w:sz w:val="20"/>
                          <w:szCs w:val="20"/>
                          <w:rtl/>
                        </w:rPr>
                        <w:t>טו</w:t>
                      </w:r>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אֵלָיו</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לֵךְ אִתִּי הַבָּיְתָה וֶאֱכֹל לָחֶם.  </w:t>
                      </w:r>
                      <w:bookmarkStart w:id="42" w:name="16"/>
                      <w:bookmarkEnd w:id="42"/>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טז</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 אוּכַל לָשׁוּב אִתָּךְ</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וְלָבוֹא אִתָּךְ </w:t>
                      </w:r>
                    </w:p>
                    <w:p w:rsidR="00631AE5"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אֹכַל לֶחֶם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אֶשְׁתֶּה אִתְּךָ מַיִם בַּמָּקוֹם</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הַזֶּה.  </w:t>
                      </w:r>
                      <w:bookmarkStart w:id="43" w:name="17"/>
                      <w:bookmarkEnd w:id="43"/>
                    </w:p>
                    <w:p w:rsidR="00631AE5" w:rsidRDefault="00282C2D" w:rsidP="009844E7">
                      <w:pPr>
                        <w:tabs>
                          <w:tab w:val="left" w:pos="365"/>
                        </w:tabs>
                        <w:bidi/>
                        <w:spacing w:after="0" w:line="276" w:lineRule="auto"/>
                        <w:ind w:left="360" w:hanging="36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יז</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כִּי</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דָבָר אֵלַי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תֹאכַל לֶחֶם </w:t>
                      </w:r>
                    </w:p>
                    <w:p w:rsidR="00282C2D" w:rsidRPr="00282C2D" w:rsidRDefault="00631AE5" w:rsidP="009844E7">
                      <w:pPr>
                        <w:tabs>
                          <w:tab w:val="left" w:pos="365"/>
                        </w:tabs>
                        <w:bidi/>
                        <w:spacing w:after="0" w:line="276" w:lineRule="auto"/>
                        <w:ind w:left="360" w:hanging="36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00282C2D" w:rsidRPr="00282C2D">
                        <w:rPr>
                          <w:rFonts w:asciiTheme="minorHAnsi" w:eastAsiaTheme="minorHAnsi" w:hAnsiTheme="minorHAnsi" w:hint="cs"/>
                          <w:sz w:val="20"/>
                          <w:szCs w:val="20"/>
                          <w:rtl/>
                        </w:rPr>
                        <w:t>וְלֹא</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תִשְׁתֶּה שָׁם מָיִם </w:t>
                      </w:r>
                    </w:p>
                    <w:p w:rsidR="00282C2D" w:rsidRPr="00282C2D"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9844E7">
                        <w:rPr>
                          <w:rFonts w:asciiTheme="minorHAnsi" w:eastAsiaTheme="minorHAnsi" w:hAnsiTheme="minorHAnsi" w:hint="cs"/>
                          <w:sz w:val="20"/>
                          <w:szCs w:val="20"/>
                          <w:rtl/>
                        </w:rPr>
                        <w:t xml:space="preserve">לֹא </w:t>
                      </w:r>
                      <w:r w:rsidR="00282C2D" w:rsidRPr="00282C2D">
                        <w:rPr>
                          <w:rFonts w:asciiTheme="minorHAnsi" w:eastAsiaTheme="minorHAnsi" w:hAnsiTheme="minorHAnsi" w:hint="cs"/>
                          <w:sz w:val="20"/>
                          <w:szCs w:val="20"/>
                          <w:rtl/>
                        </w:rPr>
                        <w:t>תָשׁוּב לָלֶכֶת בַּדֶּרֶךְ אֲשֶׁר</w:t>
                      </w:r>
                      <w:r w:rsidR="009844E7">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הָלַכְתָּ בָּהּ.  </w:t>
                      </w:r>
                      <w:bookmarkStart w:id="44" w:name="18"/>
                      <w:bookmarkEnd w:id="44"/>
                    </w:p>
                    <w:p w:rsidR="00631AE5"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יח</w:t>
                      </w:r>
                      <w:proofErr w:type="spellEnd"/>
                      <w:r w:rsidR="00631AE5">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לוֹ</w:t>
                      </w:r>
                      <w:r w:rsidR="009844E7">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גַּם</w:t>
                      </w:r>
                      <w:r w:rsidR="009844E7">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אֲנִי נָבִיא כָּמוֹךָ </w:t>
                      </w:r>
                    </w:p>
                    <w:p w:rsidR="00282C2D" w:rsidRPr="00282C2D" w:rsidRDefault="00631AE5" w:rsidP="00631AE5">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וּמַלְאָךְ דִּבֶּר אֵלַי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282C2D">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לֵאמֹר</w:t>
                      </w:r>
                      <w:proofErr w:type="spellEnd"/>
                      <w:r w:rsidR="009844E7">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9844E7" w:rsidRDefault="00631AE5"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9844E7">
                        <w:rPr>
                          <w:rFonts w:asciiTheme="minorHAnsi" w:eastAsiaTheme="minorHAnsi" w:hAnsiTheme="minorHAnsi" w:hint="cs"/>
                          <w:sz w:val="20"/>
                          <w:szCs w:val="20"/>
                          <w:rtl/>
                        </w:rPr>
                        <w:t>הֲשִׁבֵהו</w:t>
                      </w:r>
                      <w:proofErr w:type="spellEnd"/>
                      <w:r w:rsidR="009844E7">
                        <w:rPr>
                          <w:rFonts w:asciiTheme="minorHAnsi" w:eastAsiaTheme="minorHAnsi" w:hAnsiTheme="minorHAnsi" w:hint="cs"/>
                          <w:sz w:val="20"/>
                          <w:szCs w:val="20"/>
                          <w:rtl/>
                        </w:rPr>
                        <w:t xml:space="preserve">ּ אִתְּךָ אֶל </w:t>
                      </w:r>
                      <w:r w:rsidR="00282C2D" w:rsidRPr="00282C2D">
                        <w:rPr>
                          <w:rFonts w:asciiTheme="minorHAnsi" w:eastAsiaTheme="minorHAnsi" w:hAnsiTheme="minorHAnsi" w:hint="cs"/>
                          <w:sz w:val="20"/>
                          <w:szCs w:val="20"/>
                          <w:rtl/>
                        </w:rPr>
                        <w:t xml:space="preserve">בֵּיתֶךָ וְיֹאכַל לֶחֶם </w:t>
                      </w:r>
                      <w:proofErr w:type="spellStart"/>
                      <w:r w:rsidR="00282C2D" w:rsidRPr="00282C2D">
                        <w:rPr>
                          <w:rFonts w:asciiTheme="minorHAnsi" w:eastAsiaTheme="minorHAnsi" w:hAnsiTheme="minorHAnsi" w:hint="cs"/>
                          <w:sz w:val="20"/>
                          <w:szCs w:val="20"/>
                          <w:rtl/>
                        </w:rPr>
                        <w:t>וְיֵשְׁת</w:t>
                      </w:r>
                      <w:proofErr w:type="spellEnd"/>
                      <w:r w:rsidR="00282C2D" w:rsidRPr="00282C2D">
                        <w:rPr>
                          <w:rFonts w:asciiTheme="minorHAnsi" w:eastAsiaTheme="minorHAnsi" w:hAnsiTheme="minorHAnsi" w:hint="cs"/>
                          <w:sz w:val="20"/>
                          <w:szCs w:val="20"/>
                          <w:rtl/>
                        </w:rPr>
                        <w:t>ְּ מָיִם</w:t>
                      </w:r>
                    </w:p>
                    <w:p w:rsidR="00282C2D" w:rsidRPr="00282C2D" w:rsidRDefault="009844E7" w:rsidP="009844E7">
                      <w:pPr>
                        <w:tabs>
                          <w:tab w:val="left" w:pos="365"/>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כִּחֵשׁ לוֹ.  </w:t>
                      </w:r>
                      <w:bookmarkStart w:id="45" w:name="19"/>
                      <w:bookmarkEnd w:id="45"/>
                    </w:p>
                    <w:p w:rsidR="00282C2D" w:rsidRPr="00282C2D" w:rsidRDefault="00282C2D" w:rsidP="009844E7">
                      <w:pPr>
                        <w:tabs>
                          <w:tab w:val="left" w:pos="365"/>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יט</w:t>
                      </w:r>
                      <w:proofErr w:type="spellEnd"/>
                      <w:r w:rsidR="00631AE5">
                        <w:rPr>
                          <w:rFonts w:asciiTheme="minorHAnsi" w:eastAsiaTheme="minorHAnsi" w:hAnsiTheme="minorHAnsi" w:hint="cs"/>
                          <w:sz w:val="20"/>
                          <w:szCs w:val="20"/>
                          <w:rtl/>
                        </w:rPr>
                        <w:tab/>
                      </w:r>
                      <w:r w:rsidR="009844E7">
                        <w:rPr>
                          <w:rFonts w:asciiTheme="minorHAnsi" w:eastAsiaTheme="minorHAnsi" w:hAnsiTheme="minorHAnsi" w:hint="cs"/>
                          <w:sz w:val="20"/>
                          <w:szCs w:val="20"/>
                          <w:rtl/>
                        </w:rPr>
                        <w:t>וַיָּשָׁב אִתּוֹ</w:t>
                      </w:r>
                      <w:r w:rsidRPr="00282C2D">
                        <w:rPr>
                          <w:rFonts w:asciiTheme="minorHAnsi" w:eastAsiaTheme="minorHAnsi" w:hAnsiTheme="minorHAnsi" w:hint="cs"/>
                          <w:sz w:val="20"/>
                          <w:szCs w:val="20"/>
                          <w:rtl/>
                        </w:rPr>
                        <w:t xml:space="preserve"> וַיֹּאכַל לֶחֶם בְּבֵיתוֹ</w:t>
                      </w:r>
                      <w:r w:rsidR="009844E7">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וַיֵּשְׁת</w:t>
                      </w:r>
                      <w:proofErr w:type="spellEnd"/>
                      <w:r w:rsidRPr="00282C2D">
                        <w:rPr>
                          <w:rFonts w:asciiTheme="minorHAnsi" w:eastAsiaTheme="minorHAnsi" w:hAnsiTheme="minorHAnsi" w:hint="cs"/>
                          <w:sz w:val="20"/>
                          <w:szCs w:val="20"/>
                          <w:rtl/>
                        </w:rPr>
                        <w:t>ְּ מָיִם. </w:t>
                      </w:r>
                    </w:p>
                    <w:p w:rsidR="00282C2D" w:rsidRDefault="00282C2D" w:rsidP="00282C2D">
                      <w:pPr>
                        <w:jc w:val="center"/>
                        <w:rPr>
                          <w:rtl/>
                          <w:cs/>
                        </w:rPr>
                      </w:pPr>
                    </w:p>
                  </w:txbxContent>
                </v:textbox>
              </v:shape>
            </w:pict>
          </mc:Fallback>
        </mc:AlternateContent>
      </w:r>
      <w:r w:rsidR="00127ACB" w:rsidRPr="00983365">
        <w:rPr>
          <w:noProof/>
          <w:sz w:val="20"/>
          <w:szCs w:val="20"/>
          <w:rtl/>
        </w:rPr>
        <mc:AlternateContent>
          <mc:Choice Requires="wps">
            <w:drawing>
              <wp:anchor distT="0" distB="0" distL="114300" distR="114300" simplePos="0" relativeHeight="251673600" behindDoc="0" locked="0" layoutInCell="1" allowOverlap="1" wp14:anchorId="05553EF5" wp14:editId="325CE95D">
                <wp:simplePos x="0" y="0"/>
                <wp:positionH relativeFrom="column">
                  <wp:posOffset>-368300</wp:posOffset>
                </wp:positionH>
                <wp:positionV relativeFrom="paragraph">
                  <wp:posOffset>151130</wp:posOffset>
                </wp:positionV>
                <wp:extent cx="2368550" cy="4222750"/>
                <wp:effectExtent l="0" t="0" r="0" b="635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8550" cy="4222750"/>
                        </a:xfrm>
                        <a:prstGeom prst="rect">
                          <a:avLst/>
                        </a:prstGeom>
                        <a:solidFill>
                          <a:srgbClr val="FFFFFF"/>
                        </a:solidFill>
                        <a:ln w="9525">
                          <a:noFill/>
                          <a:miter lim="800000"/>
                          <a:headEnd/>
                          <a:tailEnd/>
                        </a:ln>
                      </wps:spPr>
                      <wps:txbx>
                        <w:txbxContent>
                          <w:p w:rsidR="00983365" w:rsidRDefault="004B1E45" w:rsidP="004B1E45">
                            <w:pPr>
                              <w:bidi/>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שלישית</w:t>
                            </w:r>
                          </w:p>
                          <w:p w:rsidR="00127ACB" w:rsidRDefault="00282C2D" w:rsidP="00F522A2">
                            <w:pPr>
                              <w:tabs>
                                <w:tab w:val="left" w:pos="348"/>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כז</w:t>
                            </w:r>
                            <w:proofErr w:type="spellEnd"/>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00F522A2">
                              <w:rPr>
                                <w:rFonts w:asciiTheme="minorHAnsi" w:eastAsiaTheme="minorHAnsi" w:hAnsiTheme="minorHAnsi" w:hint="cs"/>
                                <w:sz w:val="20"/>
                                <w:szCs w:val="20"/>
                                <w:rtl/>
                              </w:rPr>
                              <w:t xml:space="preserve">וַיְדַבֵּר אֶל </w:t>
                            </w:r>
                            <w:r w:rsidRPr="00282C2D">
                              <w:rPr>
                                <w:rFonts w:asciiTheme="minorHAnsi" w:eastAsiaTheme="minorHAnsi" w:hAnsiTheme="minorHAnsi" w:hint="cs"/>
                                <w:sz w:val="20"/>
                                <w:szCs w:val="20"/>
                                <w:rtl/>
                              </w:rPr>
                              <w:t xml:space="preserve">בָּנָיו </w:t>
                            </w:r>
                            <w:proofErr w:type="spellStart"/>
                            <w:r w:rsidRPr="00282C2D">
                              <w:rPr>
                                <w:rFonts w:asciiTheme="minorHAnsi" w:eastAsiaTheme="minorHAnsi" w:hAnsiTheme="minorHAnsi" w:hint="cs"/>
                                <w:sz w:val="20"/>
                                <w:szCs w:val="20"/>
                                <w:rtl/>
                              </w:rPr>
                              <w:t>לֵאמֹר</w:t>
                            </w:r>
                            <w:proofErr w:type="spellEnd"/>
                            <w:r w:rsidR="00BD1931">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חִבְשׁוּ</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לִי 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הַחֲמוֹר</w:t>
                            </w:r>
                            <w:r w:rsidR="00BD1931">
                              <w:rPr>
                                <w:rFonts w:asciiTheme="minorHAnsi" w:eastAsiaTheme="minorHAnsi" w:hAnsiTheme="minorHAnsi" w:hint="cs"/>
                                <w:sz w:val="20"/>
                                <w:szCs w:val="20"/>
                                <w:rtl/>
                              </w:rPr>
                              <w:t>,</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וַיַּחֲבֹשׁוּ.  </w:t>
                            </w:r>
                            <w:bookmarkStart w:id="24" w:name="28"/>
                            <w:bookmarkEnd w:id="24"/>
                          </w:p>
                          <w:p w:rsidR="00282C2D" w:rsidRPr="00282C2D" w:rsidRDefault="00282C2D" w:rsidP="00F522A2">
                            <w:pPr>
                              <w:tabs>
                                <w:tab w:val="left" w:pos="348"/>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כח</w:t>
                            </w:r>
                            <w:proofErr w:type="spellEnd"/>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וַיִּמְצָא אֶת</w:t>
                            </w:r>
                            <w:r w:rsidR="00F522A2">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נִבְלָתו</w:t>
                            </w:r>
                            <w:proofErr w:type="spellEnd"/>
                            <w:r w:rsidRPr="00282C2D">
                              <w:rPr>
                                <w:rFonts w:asciiTheme="minorHAnsi" w:eastAsiaTheme="minorHAnsi" w:hAnsiTheme="minorHAnsi" w:hint="cs"/>
                                <w:sz w:val="20"/>
                                <w:szCs w:val="20"/>
                                <w:rtl/>
                              </w:rPr>
                              <w:t xml:space="preserve">ֹ מֻשְׁלֶכֶת בַּדֶּרֶךְ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וַחֲמוֹר וְהָאַרְיֵה </w:t>
                            </w:r>
                            <w:proofErr w:type="spellStart"/>
                            <w:r w:rsidR="00282C2D" w:rsidRPr="00282C2D">
                              <w:rPr>
                                <w:rFonts w:asciiTheme="minorHAnsi" w:eastAsiaTheme="minorHAnsi" w:hAnsiTheme="minorHAnsi" w:hint="cs"/>
                                <w:sz w:val="20"/>
                                <w:szCs w:val="20"/>
                                <w:rtl/>
                              </w:rPr>
                              <w:t>עֹמְדִים</w:t>
                            </w:r>
                            <w:proofErr w:type="spellEnd"/>
                            <w:r w:rsidR="00282C2D" w:rsidRPr="00282C2D">
                              <w:rPr>
                                <w:rFonts w:asciiTheme="minorHAnsi" w:eastAsiaTheme="minorHAnsi" w:hAnsiTheme="minorHAnsi" w:hint="cs"/>
                                <w:sz w:val="20"/>
                                <w:szCs w:val="20"/>
                                <w:rtl/>
                              </w:rPr>
                              <w:t xml:space="preserve"> אֵצֶל הַנְּבֵלָה  </w:t>
                            </w:r>
                          </w:p>
                          <w:p w:rsidR="00282C2D" w:rsidRPr="00282C2D"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לֹא</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אָכַל הָאַרְיֵה 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הַנְּבֵלָה </w:t>
                            </w:r>
                            <w:r>
                              <w:rPr>
                                <w:rFonts w:asciiTheme="minorHAnsi" w:eastAsiaTheme="minorHAnsi" w:hAnsiTheme="minorHAnsi" w:hint="cs"/>
                                <w:sz w:val="20"/>
                                <w:szCs w:val="20"/>
                                <w:rtl/>
                              </w:rPr>
                              <w:tab/>
                            </w: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 שָׁבַר 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הַחֲמוֹר.  </w:t>
                            </w:r>
                            <w:bookmarkStart w:id="25" w:name="29"/>
                            <w:bookmarkEnd w:id="25"/>
                          </w:p>
                          <w:p w:rsidR="00282C2D" w:rsidRPr="00282C2D" w:rsidRDefault="00282C2D" w:rsidP="00F522A2">
                            <w:pPr>
                              <w:tabs>
                                <w:tab w:val="left" w:pos="348"/>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כט</w:t>
                            </w:r>
                            <w:proofErr w:type="spellEnd"/>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וַיִּשָּׂא</w:t>
                            </w:r>
                            <w:proofErr w:type="spellEnd"/>
                            <w:r w:rsidRPr="00282C2D">
                              <w:rPr>
                                <w:rFonts w:asciiTheme="minorHAnsi" w:eastAsiaTheme="minorHAnsi" w:hAnsiTheme="minorHAnsi" w:hint="cs"/>
                                <w:sz w:val="20"/>
                                <w:szCs w:val="20"/>
                                <w:rtl/>
                              </w:rPr>
                              <w:t xml:space="preserve"> הַנָּבִיא אֶת</w:t>
                            </w:r>
                            <w:r w:rsidR="00F522A2">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נִבְלַת אִישׁ</w:t>
                            </w:r>
                            <w:r w:rsidR="00F522A2">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וַיַּנִּחֵהוּ אֶל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הַחֲמוֹר</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וַיְשִׁיבֵהוּ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וַיָּבֹא אֶל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עִיר הַנָּבִיא הַזָּקֵן </w:t>
                            </w:r>
                            <w:r>
                              <w:rPr>
                                <w:rFonts w:asciiTheme="minorHAnsi" w:eastAsiaTheme="minorHAnsi" w:hAnsiTheme="minorHAnsi" w:hint="cs"/>
                                <w:sz w:val="20"/>
                                <w:szCs w:val="20"/>
                                <w:rtl/>
                              </w:rPr>
                              <w:tab/>
                            </w:r>
                            <w:proofErr w:type="spellStart"/>
                            <w:r w:rsidR="00282C2D" w:rsidRPr="00282C2D">
                              <w:rPr>
                                <w:rFonts w:asciiTheme="minorHAnsi" w:eastAsiaTheme="minorHAnsi" w:hAnsiTheme="minorHAnsi" w:hint="cs"/>
                                <w:sz w:val="20"/>
                                <w:szCs w:val="20"/>
                                <w:rtl/>
                              </w:rPr>
                              <w:t>לִסְפֹּד</w:t>
                            </w:r>
                            <w:proofErr w:type="spellEnd"/>
                            <w:r w:rsidR="00282C2D" w:rsidRPr="00282C2D">
                              <w:rPr>
                                <w:rFonts w:asciiTheme="minorHAnsi" w:eastAsiaTheme="minorHAnsi" w:hAnsiTheme="minorHAnsi" w:hint="cs"/>
                                <w:sz w:val="20"/>
                                <w:szCs w:val="20"/>
                                <w:rtl/>
                              </w:rPr>
                              <w:t xml:space="preserve"> וּלְקָבְרוֹ.  </w:t>
                            </w:r>
                            <w:bookmarkStart w:id="26" w:name="30"/>
                            <w:bookmarkEnd w:id="26"/>
                          </w:p>
                          <w:p w:rsidR="00127ACB" w:rsidRDefault="00282C2D" w:rsidP="00F522A2">
                            <w:pPr>
                              <w:tabs>
                                <w:tab w:val="left" w:pos="348"/>
                              </w:tabs>
                              <w:bidi/>
                              <w:spacing w:after="0" w:line="276" w:lineRule="auto"/>
                              <w:ind w:left="720" w:hanging="72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w:t>
                            </w:r>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וַיַּנַּח</w:t>
                            </w:r>
                            <w:proofErr w:type="spellEnd"/>
                            <w:r w:rsidRPr="00282C2D">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proofErr w:type="spellStart"/>
                            <w:r w:rsidR="00F522A2">
                              <w:rPr>
                                <w:rFonts w:asciiTheme="minorHAnsi" w:eastAsiaTheme="minorHAnsi" w:hAnsiTheme="minorHAnsi" w:hint="cs"/>
                                <w:sz w:val="20"/>
                                <w:szCs w:val="20"/>
                                <w:rtl/>
                              </w:rPr>
                              <w:t>נִבְלָתו</w:t>
                            </w:r>
                            <w:proofErr w:type="spellEnd"/>
                            <w:r w:rsidR="00F522A2">
                              <w:rPr>
                                <w:rFonts w:asciiTheme="minorHAnsi" w:eastAsiaTheme="minorHAnsi" w:hAnsiTheme="minorHAnsi" w:hint="cs"/>
                                <w:sz w:val="20"/>
                                <w:szCs w:val="20"/>
                                <w:rtl/>
                              </w:rPr>
                              <w:t>ֹ בְּקִבְרוֹ</w:t>
                            </w:r>
                            <w:r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ind w:left="720" w:hanging="72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00282C2D" w:rsidRPr="00282C2D">
                              <w:rPr>
                                <w:rFonts w:asciiTheme="minorHAnsi" w:eastAsiaTheme="minorHAnsi" w:hAnsiTheme="minorHAnsi" w:hint="cs"/>
                                <w:sz w:val="20"/>
                                <w:szCs w:val="20"/>
                                <w:rtl/>
                              </w:rPr>
                              <w:t xml:space="preserve">וַיִּסְפְּדוּ עָלָיו הוֹי אָחִי.  </w:t>
                            </w:r>
                            <w:bookmarkStart w:id="27" w:name="31"/>
                            <w:bookmarkEnd w:id="27"/>
                          </w:p>
                          <w:p w:rsidR="00127ACB" w:rsidRDefault="00282C2D" w:rsidP="00F522A2">
                            <w:pPr>
                              <w:tabs>
                                <w:tab w:val="left" w:pos="348"/>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לא</w:t>
                            </w:r>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וַיְהִי</w:t>
                            </w:r>
                            <w:r w:rsidRPr="00282C2D">
                              <w:rPr>
                                <w:rFonts w:asciiTheme="minorHAnsi" w:eastAsiaTheme="minorHAnsi" w:hAnsiTheme="minorHAnsi" w:hint="cs"/>
                                <w:sz w:val="20"/>
                                <w:szCs w:val="20"/>
                                <w:rtl/>
                              </w:rPr>
                              <w:t xml:space="preserve"> אַחֲרֵי קָבְרוֹ אֹתוֹ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 אֶל</w:t>
                            </w:r>
                            <w:r w:rsidR="00F522A2">
                              <w:rPr>
                                <w:rFonts w:asciiTheme="minorHAnsi" w:eastAsiaTheme="minorHAnsi" w:hAnsiTheme="minorHAnsi" w:hint="cs"/>
                                <w:sz w:val="20"/>
                                <w:szCs w:val="20"/>
                                <w:rtl/>
                              </w:rPr>
                              <w:t xml:space="preserve"> בָּנָיו </w:t>
                            </w:r>
                            <w:proofErr w:type="spellStart"/>
                            <w:r w:rsidR="00F522A2">
                              <w:rPr>
                                <w:rFonts w:asciiTheme="minorHAnsi" w:eastAsiaTheme="minorHAnsi" w:hAnsiTheme="minorHAnsi" w:hint="cs"/>
                                <w:sz w:val="20"/>
                                <w:szCs w:val="20"/>
                                <w:rtl/>
                              </w:rPr>
                              <w:t>לֵאמֹר</w:t>
                            </w:r>
                            <w:proofErr w:type="spellEnd"/>
                            <w:r w:rsidR="00F522A2">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F522A2" w:rsidRDefault="00127ACB" w:rsidP="00127ACB">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בְּמוֹתִי וּקְבַרְתֶּם אֹתִי </w:t>
                            </w:r>
                          </w:p>
                          <w:p w:rsidR="00282C2D" w:rsidRPr="00282C2D" w:rsidRDefault="00F522A2"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בַּקֶּבֶר אֲשֶׁר אִישׁ הָ</w:t>
                            </w:r>
                            <w:r w:rsidR="00AB3E16">
                              <w:rPr>
                                <w:rFonts w:asciiTheme="minorHAnsi" w:eastAsiaTheme="minorHAnsi" w:hAnsiTheme="minorHAnsi" w:hint="cs"/>
                                <w:sz w:val="20"/>
                                <w:szCs w:val="20"/>
                                <w:rtl/>
                              </w:rPr>
                              <w:t>אֱ-לֹהִים</w:t>
                            </w:r>
                            <w:r w:rsidR="00282C2D" w:rsidRPr="00282C2D">
                              <w:rPr>
                                <w:rFonts w:asciiTheme="minorHAnsi" w:eastAsiaTheme="minorHAnsi" w:hAnsiTheme="minorHAnsi" w:hint="cs"/>
                                <w:sz w:val="20"/>
                                <w:szCs w:val="20"/>
                                <w:rtl/>
                              </w:rPr>
                              <w:t xml:space="preserve"> קָבוּר בּוֹ  </w:t>
                            </w:r>
                          </w:p>
                          <w:p w:rsidR="00282C2D" w:rsidRPr="00282C2D" w:rsidRDefault="00127ACB" w:rsidP="00F522A2">
                            <w:pPr>
                              <w:tabs>
                                <w:tab w:val="left" w:pos="348"/>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F522A2">
                              <w:rPr>
                                <w:rFonts w:asciiTheme="minorHAnsi" w:eastAsiaTheme="minorHAnsi" w:hAnsiTheme="minorHAnsi" w:hint="cs"/>
                                <w:sz w:val="20"/>
                                <w:szCs w:val="20"/>
                                <w:rtl/>
                              </w:rPr>
                              <w:t>אֵצֶל</w:t>
                            </w:r>
                            <w:r w:rsidR="00282C2D" w:rsidRPr="00282C2D">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עַצְמֹתָיו</w:t>
                            </w:r>
                            <w:proofErr w:type="spellEnd"/>
                            <w:r w:rsidR="00F522A2">
                              <w:rPr>
                                <w:rFonts w:asciiTheme="minorHAnsi" w:eastAsiaTheme="minorHAnsi" w:hAnsiTheme="minorHAnsi" w:hint="cs"/>
                                <w:sz w:val="20"/>
                                <w:szCs w:val="20"/>
                                <w:rtl/>
                              </w:rPr>
                              <w:t xml:space="preserve"> הַנִּיחוּ </w:t>
                            </w:r>
                            <w:r w:rsidR="00282C2D" w:rsidRPr="00282C2D">
                              <w:rPr>
                                <w:rFonts w:asciiTheme="minorHAnsi" w:eastAsiaTheme="minorHAnsi" w:hAnsiTheme="minorHAnsi" w:hint="cs"/>
                                <w:sz w:val="20"/>
                                <w:szCs w:val="20"/>
                                <w:rtl/>
                              </w:rPr>
                              <w:t>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עַצְמֹתָי.  </w:t>
                            </w:r>
                            <w:bookmarkStart w:id="28" w:name="32"/>
                            <w:bookmarkEnd w:id="28"/>
                          </w:p>
                          <w:p w:rsidR="00282C2D" w:rsidRPr="00282C2D" w:rsidRDefault="00282C2D" w:rsidP="00F522A2">
                            <w:pPr>
                              <w:tabs>
                                <w:tab w:val="left" w:pos="348"/>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לב</w:t>
                            </w:r>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כִּי הָיֹה יִהְיֶה הַדָּבָר אֲשֶׁר קָרָא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127ACB"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עַל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הַמִּזְבֵּחַ אֲשֶׁר בְּבֵית</w:t>
                            </w:r>
                            <w:r w:rsidR="00F522A2">
                              <w:rPr>
                                <w:rFonts w:asciiTheme="minorHAnsi" w:eastAsiaTheme="minorHAnsi" w:hAnsiTheme="minorHAnsi" w:hint="cs"/>
                                <w:sz w:val="20"/>
                                <w:szCs w:val="20"/>
                                <w:rtl/>
                              </w:rPr>
                              <w:t xml:space="preserve"> אֵל</w:t>
                            </w:r>
                            <w:r w:rsidR="00282C2D"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וְעַל כָּל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בָּתֵּי הַבָּמוֹת אֲשֶׁר בְּעָרֵי שֹׁמְרוֹן.  </w:t>
                            </w:r>
                          </w:p>
                          <w:p w:rsidR="00282C2D" w:rsidRPr="00282C2D" w:rsidRDefault="00282C2D" w:rsidP="00127ACB">
                            <w:pPr>
                              <w:tabs>
                                <w:tab w:val="left" w:pos="348"/>
                              </w:tabs>
                              <w:bidi/>
                              <w:spacing w:after="0" w:line="276" w:lineRule="auto"/>
                              <w:ind w:firstLine="0"/>
                              <w:jc w:val="left"/>
                              <w:rPr>
                                <w:rFonts w:asciiTheme="minorHAnsi" w:eastAsiaTheme="minorHAnsi" w:hAnsiTheme="minorHAnsi"/>
                                <w:sz w:val="20"/>
                                <w:szCs w:val="20"/>
                                <w:rtl/>
                              </w:rPr>
                            </w:pPr>
                          </w:p>
                          <w:p w:rsidR="00282C2D" w:rsidRDefault="00282C2D" w:rsidP="00282C2D">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pt;margin-top:11.9pt;width:186.5pt;height:3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" stroked="f">
                <v:textbox>
                  <w:txbxContent>
                    <w:p w:rsidR="00983365" w:rsidRDefault="004B1E45" w:rsidP="004B1E45">
                      <w:pPr>
                        <w:bidi/>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שלישית</w:t>
                      </w:r>
                    </w:p>
                    <w:p w:rsidR="00127ACB" w:rsidRDefault="00282C2D" w:rsidP="00F522A2">
                      <w:pPr>
                        <w:tabs>
                          <w:tab w:val="left" w:pos="348"/>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כז</w:t>
                      </w:r>
                      <w:proofErr w:type="spellEnd"/>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00F522A2">
                        <w:rPr>
                          <w:rFonts w:asciiTheme="minorHAnsi" w:eastAsiaTheme="minorHAnsi" w:hAnsiTheme="minorHAnsi" w:hint="cs"/>
                          <w:sz w:val="20"/>
                          <w:szCs w:val="20"/>
                          <w:rtl/>
                        </w:rPr>
                        <w:t xml:space="preserve">וַיְדַבֵּר אֶל </w:t>
                      </w:r>
                      <w:r w:rsidRPr="00282C2D">
                        <w:rPr>
                          <w:rFonts w:asciiTheme="minorHAnsi" w:eastAsiaTheme="minorHAnsi" w:hAnsiTheme="minorHAnsi" w:hint="cs"/>
                          <w:sz w:val="20"/>
                          <w:szCs w:val="20"/>
                          <w:rtl/>
                        </w:rPr>
                        <w:t xml:space="preserve">בָּנָיו </w:t>
                      </w:r>
                      <w:proofErr w:type="spellStart"/>
                      <w:r w:rsidRPr="00282C2D">
                        <w:rPr>
                          <w:rFonts w:asciiTheme="minorHAnsi" w:eastAsiaTheme="minorHAnsi" w:hAnsiTheme="minorHAnsi" w:hint="cs"/>
                          <w:sz w:val="20"/>
                          <w:szCs w:val="20"/>
                          <w:rtl/>
                        </w:rPr>
                        <w:t>לֵאמֹר</w:t>
                      </w:r>
                      <w:proofErr w:type="spellEnd"/>
                      <w:r w:rsidR="00BD1931">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חִבְשׁוּ</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לִי 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הַחֲמוֹר</w:t>
                      </w:r>
                      <w:r w:rsidR="00BD1931">
                        <w:rPr>
                          <w:rFonts w:asciiTheme="minorHAnsi" w:eastAsiaTheme="minorHAnsi" w:hAnsiTheme="minorHAnsi" w:hint="cs"/>
                          <w:sz w:val="20"/>
                          <w:szCs w:val="20"/>
                          <w:rtl/>
                        </w:rPr>
                        <w:t>,</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וַיַּחֲבֹשׁוּ.  </w:t>
                      </w:r>
                      <w:bookmarkStart w:id="51" w:name="28"/>
                      <w:bookmarkEnd w:id="51"/>
                    </w:p>
                    <w:p w:rsidR="00282C2D" w:rsidRPr="00282C2D" w:rsidRDefault="00282C2D" w:rsidP="00F522A2">
                      <w:pPr>
                        <w:tabs>
                          <w:tab w:val="left" w:pos="348"/>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כח</w:t>
                      </w:r>
                      <w:proofErr w:type="spellEnd"/>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וַיִּמְצָא אֶת</w:t>
                      </w:r>
                      <w:r w:rsidR="00F522A2">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נִבְלָתו</w:t>
                      </w:r>
                      <w:proofErr w:type="spellEnd"/>
                      <w:r w:rsidRPr="00282C2D">
                        <w:rPr>
                          <w:rFonts w:asciiTheme="minorHAnsi" w:eastAsiaTheme="minorHAnsi" w:hAnsiTheme="minorHAnsi" w:hint="cs"/>
                          <w:sz w:val="20"/>
                          <w:szCs w:val="20"/>
                          <w:rtl/>
                        </w:rPr>
                        <w:t xml:space="preserve">ֹ מֻשְׁלֶכֶת בַּדֶּרֶךְ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וַחֲמוֹר וְהָאַרְיֵה </w:t>
                      </w:r>
                      <w:proofErr w:type="spellStart"/>
                      <w:r w:rsidR="00282C2D" w:rsidRPr="00282C2D">
                        <w:rPr>
                          <w:rFonts w:asciiTheme="minorHAnsi" w:eastAsiaTheme="minorHAnsi" w:hAnsiTheme="minorHAnsi" w:hint="cs"/>
                          <w:sz w:val="20"/>
                          <w:szCs w:val="20"/>
                          <w:rtl/>
                        </w:rPr>
                        <w:t>עֹמְדִים</w:t>
                      </w:r>
                      <w:proofErr w:type="spellEnd"/>
                      <w:r w:rsidR="00282C2D" w:rsidRPr="00282C2D">
                        <w:rPr>
                          <w:rFonts w:asciiTheme="minorHAnsi" w:eastAsiaTheme="minorHAnsi" w:hAnsiTheme="minorHAnsi" w:hint="cs"/>
                          <w:sz w:val="20"/>
                          <w:szCs w:val="20"/>
                          <w:rtl/>
                        </w:rPr>
                        <w:t xml:space="preserve"> אֵצֶל הַנְּבֵלָה  </w:t>
                      </w:r>
                    </w:p>
                    <w:p w:rsidR="00282C2D" w:rsidRPr="00282C2D"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לֹא</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אָכַל הָאַרְיֵה 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הַנְּבֵלָה </w:t>
                      </w:r>
                      <w:r>
                        <w:rPr>
                          <w:rFonts w:asciiTheme="minorHAnsi" w:eastAsiaTheme="minorHAnsi" w:hAnsiTheme="minorHAnsi" w:hint="cs"/>
                          <w:sz w:val="20"/>
                          <w:szCs w:val="20"/>
                          <w:rtl/>
                        </w:rPr>
                        <w:tab/>
                      </w: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וְלֹא שָׁבַר 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הַחֲמוֹר.  </w:t>
                      </w:r>
                      <w:bookmarkStart w:id="52" w:name="29"/>
                      <w:bookmarkEnd w:id="52"/>
                    </w:p>
                    <w:p w:rsidR="00282C2D" w:rsidRPr="00282C2D" w:rsidRDefault="00282C2D" w:rsidP="00F522A2">
                      <w:pPr>
                        <w:tabs>
                          <w:tab w:val="left" w:pos="348"/>
                        </w:tabs>
                        <w:bidi/>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כט</w:t>
                      </w:r>
                      <w:proofErr w:type="spellEnd"/>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וַיִּשָּׂא</w:t>
                      </w:r>
                      <w:proofErr w:type="spellEnd"/>
                      <w:r w:rsidRPr="00282C2D">
                        <w:rPr>
                          <w:rFonts w:asciiTheme="minorHAnsi" w:eastAsiaTheme="minorHAnsi" w:hAnsiTheme="minorHAnsi" w:hint="cs"/>
                          <w:sz w:val="20"/>
                          <w:szCs w:val="20"/>
                          <w:rtl/>
                        </w:rPr>
                        <w:t xml:space="preserve"> הַנָּבִיא אֶת</w:t>
                      </w:r>
                      <w:r w:rsidR="00F522A2">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נִבְלַת אִישׁ</w:t>
                      </w:r>
                      <w:r w:rsidR="00F522A2">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וַיַּנִּחֵהוּ אֶל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הַחֲמוֹר</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וַיְשִׁיבֵהוּ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וַיָּבֹא אֶל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עִיר הַנָּבִיא הַזָּקֵן </w:t>
                      </w:r>
                      <w:r>
                        <w:rPr>
                          <w:rFonts w:asciiTheme="minorHAnsi" w:eastAsiaTheme="minorHAnsi" w:hAnsiTheme="minorHAnsi" w:hint="cs"/>
                          <w:sz w:val="20"/>
                          <w:szCs w:val="20"/>
                          <w:rtl/>
                        </w:rPr>
                        <w:tab/>
                      </w:r>
                      <w:proofErr w:type="spellStart"/>
                      <w:r w:rsidR="00282C2D" w:rsidRPr="00282C2D">
                        <w:rPr>
                          <w:rFonts w:asciiTheme="minorHAnsi" w:eastAsiaTheme="minorHAnsi" w:hAnsiTheme="minorHAnsi" w:hint="cs"/>
                          <w:sz w:val="20"/>
                          <w:szCs w:val="20"/>
                          <w:rtl/>
                        </w:rPr>
                        <w:t>לִסְפֹּד</w:t>
                      </w:r>
                      <w:proofErr w:type="spellEnd"/>
                      <w:r w:rsidR="00282C2D" w:rsidRPr="00282C2D">
                        <w:rPr>
                          <w:rFonts w:asciiTheme="minorHAnsi" w:eastAsiaTheme="minorHAnsi" w:hAnsiTheme="minorHAnsi" w:hint="cs"/>
                          <w:sz w:val="20"/>
                          <w:szCs w:val="20"/>
                          <w:rtl/>
                        </w:rPr>
                        <w:t xml:space="preserve"> וּלְקָבְרוֹ.  </w:t>
                      </w:r>
                      <w:bookmarkStart w:id="53" w:name="30"/>
                      <w:bookmarkEnd w:id="53"/>
                    </w:p>
                    <w:p w:rsidR="00127ACB" w:rsidRDefault="00282C2D" w:rsidP="00F522A2">
                      <w:pPr>
                        <w:tabs>
                          <w:tab w:val="left" w:pos="348"/>
                        </w:tabs>
                        <w:bidi/>
                        <w:spacing w:after="0" w:line="276" w:lineRule="auto"/>
                        <w:ind w:left="720" w:hanging="72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w:t>
                      </w:r>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וַיַּנַּח</w:t>
                      </w:r>
                      <w:proofErr w:type="spellEnd"/>
                      <w:r w:rsidRPr="00282C2D">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proofErr w:type="spellStart"/>
                      <w:r w:rsidR="00F522A2">
                        <w:rPr>
                          <w:rFonts w:asciiTheme="minorHAnsi" w:eastAsiaTheme="minorHAnsi" w:hAnsiTheme="minorHAnsi" w:hint="cs"/>
                          <w:sz w:val="20"/>
                          <w:szCs w:val="20"/>
                          <w:rtl/>
                        </w:rPr>
                        <w:t>נִבְלָתו</w:t>
                      </w:r>
                      <w:proofErr w:type="spellEnd"/>
                      <w:r w:rsidR="00F522A2">
                        <w:rPr>
                          <w:rFonts w:asciiTheme="minorHAnsi" w:eastAsiaTheme="minorHAnsi" w:hAnsiTheme="minorHAnsi" w:hint="cs"/>
                          <w:sz w:val="20"/>
                          <w:szCs w:val="20"/>
                          <w:rtl/>
                        </w:rPr>
                        <w:t>ֹ בְּקִבְרוֹ</w:t>
                      </w:r>
                      <w:r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ind w:left="720" w:hanging="72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00282C2D" w:rsidRPr="00282C2D">
                        <w:rPr>
                          <w:rFonts w:asciiTheme="minorHAnsi" w:eastAsiaTheme="minorHAnsi" w:hAnsiTheme="minorHAnsi" w:hint="cs"/>
                          <w:sz w:val="20"/>
                          <w:szCs w:val="20"/>
                          <w:rtl/>
                        </w:rPr>
                        <w:t xml:space="preserve">וַיִּסְפְּדוּ עָלָיו הוֹי אָחִי.  </w:t>
                      </w:r>
                      <w:bookmarkStart w:id="54" w:name="31"/>
                      <w:bookmarkEnd w:id="54"/>
                    </w:p>
                    <w:p w:rsidR="00127ACB" w:rsidRDefault="00282C2D" w:rsidP="00F522A2">
                      <w:pPr>
                        <w:tabs>
                          <w:tab w:val="left" w:pos="348"/>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לא</w:t>
                      </w:r>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00F522A2">
                        <w:rPr>
                          <w:rFonts w:asciiTheme="minorHAnsi" w:eastAsiaTheme="minorHAnsi" w:hAnsiTheme="minorHAnsi" w:hint="cs"/>
                          <w:sz w:val="20"/>
                          <w:szCs w:val="20"/>
                          <w:rtl/>
                        </w:rPr>
                        <w:t>וַיְהִי</w:t>
                      </w:r>
                      <w:r w:rsidRPr="00282C2D">
                        <w:rPr>
                          <w:rFonts w:asciiTheme="minorHAnsi" w:eastAsiaTheme="minorHAnsi" w:hAnsiTheme="minorHAnsi" w:hint="cs"/>
                          <w:sz w:val="20"/>
                          <w:szCs w:val="20"/>
                          <w:rtl/>
                        </w:rPr>
                        <w:t xml:space="preserve"> אַחֲרֵי קָבְרוֹ אֹתוֹ </w:t>
                      </w:r>
                    </w:p>
                    <w:p w:rsidR="00282C2D" w:rsidRPr="00282C2D" w:rsidRDefault="00127ACB" w:rsidP="00F522A2">
                      <w:pPr>
                        <w:tabs>
                          <w:tab w:val="left" w:pos="348"/>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וַיֹּאמֶר אֶל</w:t>
                      </w:r>
                      <w:r w:rsidR="00F522A2">
                        <w:rPr>
                          <w:rFonts w:asciiTheme="minorHAnsi" w:eastAsiaTheme="minorHAnsi" w:hAnsiTheme="minorHAnsi" w:hint="cs"/>
                          <w:sz w:val="20"/>
                          <w:szCs w:val="20"/>
                          <w:rtl/>
                        </w:rPr>
                        <w:t xml:space="preserve"> בָּנָיו </w:t>
                      </w:r>
                      <w:proofErr w:type="spellStart"/>
                      <w:r w:rsidR="00F522A2">
                        <w:rPr>
                          <w:rFonts w:asciiTheme="minorHAnsi" w:eastAsiaTheme="minorHAnsi" w:hAnsiTheme="minorHAnsi" w:hint="cs"/>
                          <w:sz w:val="20"/>
                          <w:szCs w:val="20"/>
                          <w:rtl/>
                        </w:rPr>
                        <w:t>לֵאמֹר</w:t>
                      </w:r>
                      <w:proofErr w:type="spellEnd"/>
                      <w:r w:rsidR="00F522A2">
                        <w:rPr>
                          <w:rFonts w:asciiTheme="minorHAnsi" w:eastAsiaTheme="minorHAnsi" w:hAnsiTheme="minorHAnsi" w:hint="cs"/>
                          <w:sz w:val="20"/>
                          <w:szCs w:val="20"/>
                          <w:rtl/>
                        </w:rPr>
                        <w:t>:</w:t>
                      </w:r>
                      <w:r w:rsidR="00282C2D" w:rsidRPr="00282C2D">
                        <w:rPr>
                          <w:rFonts w:asciiTheme="minorHAnsi" w:eastAsiaTheme="minorHAnsi" w:hAnsiTheme="minorHAnsi" w:hint="cs"/>
                          <w:sz w:val="20"/>
                          <w:szCs w:val="20"/>
                          <w:rtl/>
                        </w:rPr>
                        <w:t xml:space="preserve"> </w:t>
                      </w:r>
                    </w:p>
                    <w:p w:rsidR="00F522A2" w:rsidRDefault="00127ACB" w:rsidP="00127ACB">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 xml:space="preserve">בְּמוֹתִי וּקְבַרְתֶּם אֹתִי </w:t>
                      </w:r>
                    </w:p>
                    <w:p w:rsidR="00282C2D" w:rsidRPr="00282C2D" w:rsidRDefault="00F522A2"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בַּקֶּבֶר אֲשֶׁר אִישׁ הָ</w:t>
                      </w:r>
                      <w:r w:rsidR="00AB3E16">
                        <w:rPr>
                          <w:rFonts w:asciiTheme="minorHAnsi" w:eastAsiaTheme="minorHAnsi" w:hAnsiTheme="minorHAnsi" w:hint="cs"/>
                          <w:sz w:val="20"/>
                          <w:szCs w:val="20"/>
                          <w:rtl/>
                        </w:rPr>
                        <w:t>אֱ-לֹהִים</w:t>
                      </w:r>
                      <w:r w:rsidR="00282C2D" w:rsidRPr="00282C2D">
                        <w:rPr>
                          <w:rFonts w:asciiTheme="minorHAnsi" w:eastAsiaTheme="minorHAnsi" w:hAnsiTheme="minorHAnsi" w:hint="cs"/>
                          <w:sz w:val="20"/>
                          <w:szCs w:val="20"/>
                          <w:rtl/>
                        </w:rPr>
                        <w:t xml:space="preserve"> קָבוּר בּוֹ  </w:t>
                      </w:r>
                    </w:p>
                    <w:p w:rsidR="00282C2D" w:rsidRPr="00282C2D" w:rsidRDefault="00127ACB" w:rsidP="00F522A2">
                      <w:pPr>
                        <w:tabs>
                          <w:tab w:val="left" w:pos="348"/>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F522A2">
                        <w:rPr>
                          <w:rFonts w:asciiTheme="minorHAnsi" w:eastAsiaTheme="minorHAnsi" w:hAnsiTheme="minorHAnsi" w:hint="cs"/>
                          <w:sz w:val="20"/>
                          <w:szCs w:val="20"/>
                          <w:rtl/>
                        </w:rPr>
                        <w:t>אֵצֶל</w:t>
                      </w:r>
                      <w:r w:rsidR="00282C2D" w:rsidRPr="00282C2D">
                        <w:rPr>
                          <w:rFonts w:asciiTheme="minorHAnsi" w:eastAsiaTheme="minorHAnsi" w:hAnsiTheme="minorHAnsi" w:hint="cs"/>
                          <w:sz w:val="20"/>
                          <w:szCs w:val="20"/>
                          <w:rtl/>
                        </w:rPr>
                        <w:t xml:space="preserve"> </w:t>
                      </w:r>
                      <w:proofErr w:type="spellStart"/>
                      <w:r w:rsidR="00282C2D" w:rsidRPr="00282C2D">
                        <w:rPr>
                          <w:rFonts w:asciiTheme="minorHAnsi" w:eastAsiaTheme="minorHAnsi" w:hAnsiTheme="minorHAnsi" w:hint="cs"/>
                          <w:sz w:val="20"/>
                          <w:szCs w:val="20"/>
                          <w:rtl/>
                        </w:rPr>
                        <w:t>עַצְמֹתָיו</w:t>
                      </w:r>
                      <w:proofErr w:type="spellEnd"/>
                      <w:r w:rsidR="00F522A2">
                        <w:rPr>
                          <w:rFonts w:asciiTheme="minorHAnsi" w:eastAsiaTheme="minorHAnsi" w:hAnsiTheme="minorHAnsi" w:hint="cs"/>
                          <w:sz w:val="20"/>
                          <w:szCs w:val="20"/>
                          <w:rtl/>
                        </w:rPr>
                        <w:t xml:space="preserve"> הַנִּיחוּ </w:t>
                      </w:r>
                      <w:r w:rsidR="00282C2D" w:rsidRPr="00282C2D">
                        <w:rPr>
                          <w:rFonts w:asciiTheme="minorHAnsi" w:eastAsiaTheme="minorHAnsi" w:hAnsiTheme="minorHAnsi" w:hint="cs"/>
                          <w:sz w:val="20"/>
                          <w:szCs w:val="20"/>
                          <w:rtl/>
                        </w:rPr>
                        <w:t>אֶת</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עַצְמֹתָי.  </w:t>
                      </w:r>
                      <w:bookmarkStart w:id="55" w:name="32"/>
                      <w:bookmarkEnd w:id="55"/>
                    </w:p>
                    <w:p w:rsidR="00282C2D" w:rsidRPr="00282C2D" w:rsidRDefault="00282C2D" w:rsidP="00F522A2">
                      <w:pPr>
                        <w:tabs>
                          <w:tab w:val="left" w:pos="348"/>
                        </w:tabs>
                        <w:bidi/>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לב</w:t>
                      </w:r>
                      <w:r w:rsidRPr="00282C2D">
                        <w:rPr>
                          <w:rFonts w:asciiTheme="minorHAnsi" w:eastAsiaTheme="minorHAnsi" w:hAnsiTheme="minorHAnsi" w:hint="cs"/>
                          <w:sz w:val="20"/>
                          <w:szCs w:val="20"/>
                          <w:rtl/>
                        </w:rPr>
                        <w:t xml:space="preserve"> </w:t>
                      </w:r>
                      <w:r w:rsidR="00127ACB">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כִּי הָיֹה יִהְיֶה הַדָּבָר אֲשֶׁר קָרָא בִּדְבַר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127ACB"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עַל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הַמִּזְבֵּחַ אֲשֶׁר בְּבֵית</w:t>
                      </w:r>
                      <w:r w:rsidR="00F522A2">
                        <w:rPr>
                          <w:rFonts w:asciiTheme="minorHAnsi" w:eastAsiaTheme="minorHAnsi" w:hAnsiTheme="minorHAnsi" w:hint="cs"/>
                          <w:sz w:val="20"/>
                          <w:szCs w:val="20"/>
                          <w:rtl/>
                        </w:rPr>
                        <w:t xml:space="preserve"> אֵל</w:t>
                      </w:r>
                      <w:r w:rsidR="00282C2D" w:rsidRPr="00282C2D">
                        <w:rPr>
                          <w:rFonts w:asciiTheme="minorHAnsi" w:eastAsiaTheme="minorHAnsi" w:hAnsiTheme="minorHAnsi" w:hint="cs"/>
                          <w:sz w:val="20"/>
                          <w:szCs w:val="20"/>
                          <w:rtl/>
                        </w:rPr>
                        <w:t xml:space="preserve"> </w:t>
                      </w:r>
                    </w:p>
                    <w:p w:rsidR="00282C2D" w:rsidRPr="00282C2D" w:rsidRDefault="00127ACB" w:rsidP="00F522A2">
                      <w:pPr>
                        <w:tabs>
                          <w:tab w:val="left" w:pos="348"/>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282C2D">
                        <w:rPr>
                          <w:rFonts w:asciiTheme="minorHAnsi" w:eastAsiaTheme="minorHAnsi" w:hAnsiTheme="minorHAnsi" w:hint="cs"/>
                          <w:sz w:val="20"/>
                          <w:szCs w:val="20"/>
                          <w:rtl/>
                        </w:rPr>
                        <w:t>וְעַל כָּל</w:t>
                      </w:r>
                      <w:r w:rsidR="00F522A2">
                        <w:rPr>
                          <w:rFonts w:asciiTheme="minorHAnsi" w:eastAsiaTheme="minorHAnsi" w:hAnsiTheme="minorHAnsi" w:hint="cs"/>
                          <w:sz w:val="20"/>
                          <w:szCs w:val="20"/>
                          <w:rtl/>
                        </w:rPr>
                        <w:t xml:space="preserve"> </w:t>
                      </w:r>
                      <w:r w:rsidR="00282C2D" w:rsidRPr="00282C2D">
                        <w:rPr>
                          <w:rFonts w:asciiTheme="minorHAnsi" w:eastAsiaTheme="minorHAnsi" w:hAnsiTheme="minorHAnsi" w:hint="cs"/>
                          <w:sz w:val="20"/>
                          <w:szCs w:val="20"/>
                          <w:rtl/>
                        </w:rPr>
                        <w:t xml:space="preserve">בָּתֵּי הַבָּמוֹת אֲשֶׁר בְּעָרֵי שֹׁמְרוֹן.  </w:t>
                      </w:r>
                    </w:p>
                    <w:p w:rsidR="00282C2D" w:rsidRPr="00282C2D" w:rsidRDefault="00282C2D" w:rsidP="00127ACB">
                      <w:pPr>
                        <w:tabs>
                          <w:tab w:val="left" w:pos="348"/>
                        </w:tabs>
                        <w:bidi/>
                        <w:spacing w:after="0" w:line="276" w:lineRule="auto"/>
                        <w:ind w:firstLine="0"/>
                        <w:jc w:val="left"/>
                        <w:rPr>
                          <w:rFonts w:asciiTheme="minorHAnsi" w:eastAsiaTheme="minorHAnsi" w:hAnsiTheme="minorHAnsi"/>
                          <w:sz w:val="20"/>
                          <w:szCs w:val="20"/>
                          <w:rtl/>
                        </w:rPr>
                      </w:pPr>
                    </w:p>
                    <w:p w:rsidR="00282C2D" w:rsidRDefault="00282C2D" w:rsidP="00282C2D">
                      <w:pPr>
                        <w:jc w:val="center"/>
                        <w:rPr>
                          <w:rtl/>
                          <w:cs/>
                        </w:rPr>
                      </w:pPr>
                    </w:p>
                  </w:txbxContent>
                </v:textbox>
              </v:shape>
            </w:pict>
          </mc:Fallback>
        </mc:AlternateContent>
      </w:r>
    </w:p>
    <w:p w:rsidR="00983365" w:rsidRDefault="00983365" w:rsidP="00983365">
      <w:pPr>
        <w:tabs>
          <w:tab w:val="left" w:pos="5480"/>
        </w:tabs>
        <w:bidi/>
        <w:jc w:val="center"/>
        <w:rPr>
          <w:b/>
          <w:bCs/>
          <w:rtl/>
        </w:rPr>
      </w:pPr>
    </w:p>
    <w:p w:rsidR="00983365" w:rsidRDefault="00983365" w:rsidP="00983365">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9A4C90" w:rsidRDefault="009A4C90" w:rsidP="00282C2D">
      <w:pPr>
        <w:tabs>
          <w:tab w:val="left" w:pos="5480"/>
        </w:tabs>
        <w:bidi/>
        <w:jc w:val="center"/>
        <w:rPr>
          <w:b/>
          <w:bCs/>
          <w:sz w:val="20"/>
          <w:szCs w:val="20"/>
          <w:rtl/>
        </w:rPr>
      </w:pPr>
    </w:p>
    <w:p w:rsidR="00651802" w:rsidRDefault="00651802" w:rsidP="009A4C90">
      <w:pPr>
        <w:tabs>
          <w:tab w:val="left" w:pos="5480"/>
        </w:tabs>
        <w:bidi/>
        <w:jc w:val="center"/>
        <w:rPr>
          <w:b/>
          <w:bCs/>
          <w:sz w:val="20"/>
          <w:szCs w:val="20"/>
          <w:rtl/>
        </w:rPr>
      </w:pPr>
    </w:p>
    <w:p w:rsidR="00651802" w:rsidRDefault="00651802" w:rsidP="00651802">
      <w:pPr>
        <w:tabs>
          <w:tab w:val="left" w:pos="5480"/>
        </w:tabs>
        <w:bidi/>
        <w:jc w:val="center"/>
        <w:rPr>
          <w:b/>
          <w:bCs/>
          <w:sz w:val="20"/>
          <w:szCs w:val="20"/>
          <w:rtl/>
        </w:rPr>
      </w:pPr>
    </w:p>
    <w:p w:rsidR="00282C2D" w:rsidRDefault="00282C2D" w:rsidP="00651802">
      <w:pPr>
        <w:tabs>
          <w:tab w:val="left" w:pos="5480"/>
        </w:tabs>
        <w:bidi/>
        <w:jc w:val="center"/>
        <w:rPr>
          <w:b/>
          <w:bCs/>
          <w:sz w:val="20"/>
          <w:szCs w:val="20"/>
          <w:rtl/>
        </w:rPr>
      </w:pPr>
      <w:r w:rsidRPr="00983365">
        <w:rPr>
          <w:rFonts w:hint="cs"/>
          <w:b/>
          <w:bCs/>
          <w:sz w:val="20"/>
          <w:szCs w:val="20"/>
          <w:rtl/>
        </w:rPr>
        <w:t>מערכה שלישית</w:t>
      </w:r>
      <w:r w:rsidR="00983365">
        <w:rPr>
          <w:rFonts w:hint="cs"/>
          <w:b/>
          <w:bCs/>
          <w:sz w:val="20"/>
          <w:szCs w:val="20"/>
          <w:rtl/>
        </w:rPr>
        <w:t xml:space="preserve"> (מל</w:t>
      </w:r>
      <w:r w:rsidR="009A4C90">
        <w:rPr>
          <w:rFonts w:hint="cs"/>
          <w:b/>
          <w:bCs/>
          <w:sz w:val="20"/>
          <w:szCs w:val="20"/>
          <w:rtl/>
        </w:rPr>
        <w:t>כים ב</w:t>
      </w:r>
      <w:r w:rsidR="00983365">
        <w:rPr>
          <w:rFonts w:hint="cs"/>
          <w:b/>
          <w:bCs/>
          <w:sz w:val="20"/>
          <w:szCs w:val="20"/>
          <w:rtl/>
        </w:rPr>
        <w:t xml:space="preserve"> כ"ג, טו–כ)</w:t>
      </w:r>
    </w:p>
    <w:p w:rsidR="00651802" w:rsidRPr="00983365" w:rsidRDefault="00651802" w:rsidP="00651802">
      <w:pPr>
        <w:tabs>
          <w:tab w:val="left" w:pos="5480"/>
        </w:tabs>
        <w:bidi/>
        <w:jc w:val="center"/>
        <w:rPr>
          <w:b/>
          <w:bCs/>
          <w:sz w:val="20"/>
          <w:szCs w:val="20"/>
          <w:rtl/>
        </w:rPr>
      </w:pPr>
      <w:r>
        <w:rPr>
          <w:noProof/>
          <w:rtl/>
        </w:rPr>
        <mc:AlternateContent>
          <mc:Choice Requires="wps">
            <w:drawing>
              <wp:anchor distT="0" distB="0" distL="114300" distR="114300" simplePos="0" relativeHeight="251675648" behindDoc="0" locked="0" layoutInCell="1" allowOverlap="1" wp14:anchorId="1D950A1F" wp14:editId="79B214F6">
                <wp:simplePos x="0" y="0"/>
                <wp:positionH relativeFrom="column">
                  <wp:posOffset>2924810</wp:posOffset>
                </wp:positionH>
                <wp:positionV relativeFrom="paragraph">
                  <wp:posOffset>132080</wp:posOffset>
                </wp:positionV>
                <wp:extent cx="2489200" cy="1987550"/>
                <wp:effectExtent l="0" t="0" r="6350" b="0"/>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89200" cy="1987550"/>
                        </a:xfrm>
                        <a:prstGeom prst="rect">
                          <a:avLst/>
                        </a:prstGeom>
                        <a:solidFill>
                          <a:srgbClr val="FFFFFF"/>
                        </a:solidFill>
                        <a:ln w="9525">
                          <a:noFill/>
                          <a:miter lim="800000"/>
                          <a:headEnd/>
                          <a:tailEnd/>
                        </a:ln>
                      </wps:spPr>
                      <wps:txbx>
                        <w:txbxContent>
                          <w:p w:rsidR="00282C2D" w:rsidRPr="00983365" w:rsidRDefault="00282C2D" w:rsidP="00F522A2">
                            <w:pPr>
                              <w:tabs>
                                <w:tab w:val="left" w:pos="349"/>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טו</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וְגַם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הַמִּזְבֵּחַ אֲשֶׁר בְּבֵית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אֵל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הַבָּמָה אֲשֶׁר עָשָׂה יָרָבְעָם בֶּן</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נְבָט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הֶחֱטִיא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יִשְׂרָאֵל</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גַּם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הַמִּזְבֵּחַ הַהוּא וְאֶת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הַבָּמָה נָתָץ </w:t>
                            </w:r>
                          </w:p>
                          <w:p w:rsidR="00282C2D" w:rsidRPr="00983365" w:rsidRDefault="00E17EBB" w:rsidP="00F522A2">
                            <w:pPr>
                              <w:tabs>
                                <w:tab w:val="left" w:pos="349"/>
                              </w:tabs>
                              <w:bidi/>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proofErr w:type="spellStart"/>
                            <w:r w:rsidR="00282C2D" w:rsidRPr="00983365">
                              <w:rPr>
                                <w:rFonts w:asciiTheme="minorHAnsi" w:eastAsiaTheme="minorHAnsi" w:hAnsiTheme="minorHAnsi" w:hint="cs"/>
                                <w:sz w:val="20"/>
                                <w:szCs w:val="20"/>
                                <w:rtl/>
                              </w:rPr>
                              <w:t>וַיִּשְׂרֹף</w:t>
                            </w:r>
                            <w:proofErr w:type="spellEnd"/>
                            <w:r w:rsidR="00282C2D" w:rsidRPr="00983365">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הַבָּמָה הֵדַק לְעָפָר וְשָׂרַף אֲשֵׁרָה.  </w:t>
                            </w:r>
                          </w:p>
                          <w:p w:rsidR="00282C2D" w:rsidRPr="00983365" w:rsidRDefault="00282C2D" w:rsidP="00F522A2">
                            <w:pPr>
                              <w:tabs>
                                <w:tab w:val="left" w:pos="349"/>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טז</w:t>
                            </w:r>
                            <w:proofErr w:type="spellEnd"/>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וַיִּפֶן יֹאשִׁיָּהוּ וַיַּרְא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הַקְּבָרִים אֲשֶׁר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שָׁם בָּהָר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וַיִּשְׁלַח </w:t>
                            </w:r>
                            <w:proofErr w:type="spellStart"/>
                            <w:r w:rsidR="00282C2D" w:rsidRPr="00983365">
                              <w:rPr>
                                <w:rFonts w:asciiTheme="minorHAnsi" w:eastAsiaTheme="minorHAnsi" w:hAnsiTheme="minorHAnsi" w:hint="cs"/>
                                <w:sz w:val="20"/>
                                <w:szCs w:val="20"/>
                                <w:rtl/>
                              </w:rPr>
                              <w:t>וַיִּקַּח</w:t>
                            </w:r>
                            <w:proofErr w:type="spellEnd"/>
                            <w:r w:rsidR="00282C2D" w:rsidRPr="00983365">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הָעֲצָמוֹת מִן</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הַקְּבָרִים </w:t>
                            </w:r>
                          </w:p>
                          <w:p w:rsidR="00F522A2"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983365">
                              <w:rPr>
                                <w:rFonts w:asciiTheme="minorHAnsi" w:eastAsiaTheme="minorHAnsi" w:hAnsiTheme="minorHAnsi" w:hint="cs"/>
                                <w:sz w:val="20"/>
                                <w:szCs w:val="20"/>
                                <w:rtl/>
                              </w:rPr>
                              <w:t>וַיִּשְׂרֹף</w:t>
                            </w:r>
                            <w:proofErr w:type="spellEnd"/>
                            <w:r w:rsidR="00282C2D" w:rsidRPr="00983365">
                              <w:rPr>
                                <w:rFonts w:asciiTheme="minorHAnsi" w:eastAsiaTheme="minorHAnsi" w:hAnsiTheme="minorHAnsi" w:hint="cs"/>
                                <w:sz w:val="20"/>
                                <w:szCs w:val="20"/>
                                <w:rtl/>
                              </w:rPr>
                              <w:t xml:space="preserve"> עַל</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הַמִּזְבֵּחַ וַיְטַמְּאֵהוּ</w:t>
                            </w:r>
                            <w:r w:rsidR="00F522A2">
                              <w:rPr>
                                <w:rFonts w:asciiTheme="minorHAnsi" w:eastAsiaTheme="minorHAnsi" w:hAnsiTheme="minorHAnsi" w:hint="cs"/>
                                <w:sz w:val="20"/>
                                <w:szCs w:val="20"/>
                                <w:rtl/>
                              </w:rPr>
                              <w:t xml:space="preserve"> </w:t>
                            </w:r>
                          </w:p>
                          <w:p w:rsidR="004B1E45" w:rsidRDefault="00F522A2"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כִּדְבַר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אֲשֶׁר קָרָא אִישׁ הָ</w:t>
                            </w:r>
                            <w:r w:rsidR="00AB3E16">
                              <w:rPr>
                                <w:rFonts w:asciiTheme="minorHAnsi" w:eastAsiaTheme="minorHAnsi" w:hAnsiTheme="minorHAnsi" w:hint="cs"/>
                                <w:sz w:val="20"/>
                                <w:szCs w:val="20"/>
                                <w:rtl/>
                              </w:rPr>
                              <w:t>אֱ-לֹהִים</w:t>
                            </w:r>
                            <w:r w:rsidR="00282C2D" w:rsidRPr="00983365">
                              <w:rPr>
                                <w:rFonts w:asciiTheme="minorHAnsi" w:eastAsiaTheme="minorHAnsi" w:hAnsiTheme="minorHAnsi" w:hint="cs"/>
                                <w:sz w:val="20"/>
                                <w:szCs w:val="20"/>
                                <w:rtl/>
                              </w:rPr>
                              <w:t xml:space="preserve">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קָרָא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הַדְּבָרִים הָאֵלֶּה. </w:t>
                            </w:r>
                          </w:p>
                          <w:p w:rsidR="00282C2D" w:rsidRDefault="00282C2D" w:rsidP="00282C2D">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30.3pt;margin-top:10.4pt;width:196pt;height:15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" stroked="f">
                <v:textbox>
                  <w:txbxContent>
                    <w:p w:rsidR="00282C2D" w:rsidRPr="00983365" w:rsidRDefault="00282C2D" w:rsidP="00F522A2">
                      <w:pPr>
                        <w:tabs>
                          <w:tab w:val="left" w:pos="349"/>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טו</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וְגַם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הַמִּזְבֵּחַ אֲשֶׁר בְּבֵית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אֵל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הַבָּמָה אֲשֶׁר עָשָׂה יָרָבְעָם בֶּן</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נְבָט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הֶחֱטִיא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יִשְׂרָאֵל</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גַּם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הַמִּזְבֵּחַ הַהוּא וְאֶת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הַבָּמָה נָתָץ </w:t>
                      </w:r>
                    </w:p>
                    <w:p w:rsidR="00282C2D" w:rsidRPr="00983365" w:rsidRDefault="00E17EBB" w:rsidP="00F522A2">
                      <w:pPr>
                        <w:tabs>
                          <w:tab w:val="left" w:pos="349"/>
                        </w:tabs>
                        <w:bidi/>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proofErr w:type="spellStart"/>
                      <w:r w:rsidR="00282C2D" w:rsidRPr="00983365">
                        <w:rPr>
                          <w:rFonts w:asciiTheme="minorHAnsi" w:eastAsiaTheme="minorHAnsi" w:hAnsiTheme="minorHAnsi" w:hint="cs"/>
                          <w:sz w:val="20"/>
                          <w:szCs w:val="20"/>
                          <w:rtl/>
                        </w:rPr>
                        <w:t>וַיִּשְׂרֹף</w:t>
                      </w:r>
                      <w:proofErr w:type="spellEnd"/>
                      <w:r w:rsidR="00282C2D" w:rsidRPr="00983365">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הַבָּמָה הֵדַק לְעָפָר וְשָׂרַף אֲשֵׁרָה.  </w:t>
                      </w:r>
                    </w:p>
                    <w:p w:rsidR="00282C2D" w:rsidRPr="00983365" w:rsidRDefault="00282C2D" w:rsidP="00F522A2">
                      <w:pPr>
                        <w:tabs>
                          <w:tab w:val="left" w:pos="349"/>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טז</w:t>
                      </w:r>
                      <w:proofErr w:type="spellEnd"/>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וַיִּפֶן יֹאשִׁיָּהוּ וַיַּרְא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הַקְּבָרִים אֲשֶׁר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שָׁם בָּהָר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וַיִּשְׁלַח </w:t>
                      </w:r>
                      <w:proofErr w:type="spellStart"/>
                      <w:r w:rsidR="00282C2D" w:rsidRPr="00983365">
                        <w:rPr>
                          <w:rFonts w:asciiTheme="minorHAnsi" w:eastAsiaTheme="minorHAnsi" w:hAnsiTheme="minorHAnsi" w:hint="cs"/>
                          <w:sz w:val="20"/>
                          <w:szCs w:val="20"/>
                          <w:rtl/>
                        </w:rPr>
                        <w:t>וַיִּקַּח</w:t>
                      </w:r>
                      <w:proofErr w:type="spellEnd"/>
                      <w:r w:rsidR="00282C2D" w:rsidRPr="00983365">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הָעֲצָמוֹת מִן</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הַקְּבָרִים </w:t>
                      </w:r>
                    </w:p>
                    <w:p w:rsidR="00F522A2"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983365">
                        <w:rPr>
                          <w:rFonts w:asciiTheme="minorHAnsi" w:eastAsiaTheme="minorHAnsi" w:hAnsiTheme="minorHAnsi" w:hint="cs"/>
                          <w:sz w:val="20"/>
                          <w:szCs w:val="20"/>
                          <w:rtl/>
                        </w:rPr>
                        <w:t>וַיִּשְׂרֹף</w:t>
                      </w:r>
                      <w:proofErr w:type="spellEnd"/>
                      <w:r w:rsidR="00282C2D" w:rsidRPr="00983365">
                        <w:rPr>
                          <w:rFonts w:asciiTheme="minorHAnsi" w:eastAsiaTheme="minorHAnsi" w:hAnsiTheme="minorHAnsi" w:hint="cs"/>
                          <w:sz w:val="20"/>
                          <w:szCs w:val="20"/>
                          <w:rtl/>
                        </w:rPr>
                        <w:t xml:space="preserve"> עַל</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הַמִּזְבֵּחַ וַיְטַמְּאֵהוּ</w:t>
                      </w:r>
                      <w:r w:rsidR="00F522A2">
                        <w:rPr>
                          <w:rFonts w:asciiTheme="minorHAnsi" w:eastAsiaTheme="minorHAnsi" w:hAnsiTheme="minorHAnsi" w:hint="cs"/>
                          <w:sz w:val="20"/>
                          <w:szCs w:val="20"/>
                          <w:rtl/>
                        </w:rPr>
                        <w:t xml:space="preserve"> </w:t>
                      </w:r>
                    </w:p>
                    <w:p w:rsidR="004B1E45" w:rsidRDefault="00F522A2"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 xml:space="preserve">כִּדְבַר </w:t>
                      </w:r>
                      <w:r w:rsidR="00983365">
                        <w:rPr>
                          <w:rFonts w:asciiTheme="minorHAnsi" w:eastAsiaTheme="minorHAnsi" w:hAnsiTheme="minorHAnsi" w:hint="cs"/>
                          <w:sz w:val="20"/>
                          <w:szCs w:val="20"/>
                          <w:rtl/>
                        </w:rPr>
                        <w:t>ה</w:t>
                      </w:r>
                      <w:r w:rsidR="00983365">
                        <w:rPr>
                          <w:rFonts w:asciiTheme="minorHAnsi" w:eastAsiaTheme="minorHAnsi" w:hAnsiTheme="minorHAnsi"/>
                          <w:sz w:val="20"/>
                          <w:szCs w:val="20"/>
                          <w:rtl/>
                        </w:rPr>
                        <w:t>'</w:t>
                      </w:r>
                      <w:r w:rsidR="00282C2D" w:rsidRPr="00983365">
                        <w:rPr>
                          <w:rFonts w:asciiTheme="minorHAnsi" w:eastAsiaTheme="minorHAnsi" w:hAnsiTheme="minorHAnsi" w:hint="cs"/>
                          <w:sz w:val="20"/>
                          <w:szCs w:val="20"/>
                          <w:rtl/>
                        </w:rPr>
                        <w:t xml:space="preserve"> אֲשֶׁר קָרָא אִישׁ הָ</w:t>
                      </w:r>
                      <w:r w:rsidR="00AB3E16">
                        <w:rPr>
                          <w:rFonts w:asciiTheme="minorHAnsi" w:eastAsiaTheme="minorHAnsi" w:hAnsiTheme="minorHAnsi" w:hint="cs"/>
                          <w:sz w:val="20"/>
                          <w:szCs w:val="20"/>
                          <w:rtl/>
                        </w:rPr>
                        <w:t>אֱ-לֹהִים</w:t>
                      </w:r>
                      <w:r w:rsidR="00282C2D" w:rsidRPr="00983365">
                        <w:rPr>
                          <w:rFonts w:asciiTheme="minorHAnsi" w:eastAsiaTheme="minorHAnsi" w:hAnsiTheme="minorHAnsi" w:hint="cs"/>
                          <w:sz w:val="20"/>
                          <w:szCs w:val="20"/>
                          <w:rtl/>
                        </w:rPr>
                        <w:t xml:space="preserve"> </w:t>
                      </w:r>
                    </w:p>
                    <w:p w:rsidR="00282C2D" w:rsidRPr="00983365" w:rsidRDefault="00E17EBB" w:rsidP="00F522A2">
                      <w:pPr>
                        <w:tabs>
                          <w:tab w:val="left" w:pos="349"/>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קָרָא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הַדְּבָרִים הָאֵלֶּה. </w:t>
                      </w:r>
                    </w:p>
                    <w:p w:rsidR="00282C2D" w:rsidRDefault="00282C2D" w:rsidP="00282C2D">
                      <w:pPr>
                        <w:jc w:val="center"/>
                        <w:rPr>
                          <w:rtl/>
                          <w:cs/>
                        </w:rPr>
                      </w:pPr>
                    </w:p>
                  </w:txbxContent>
                </v:textbox>
              </v:shape>
            </w:pict>
          </mc:Fallback>
        </mc:AlternateContent>
      </w:r>
      <w:r>
        <w:rPr>
          <w:noProof/>
          <w:rtl/>
        </w:rPr>
        <mc:AlternateContent>
          <mc:Choice Requires="wps">
            <w:drawing>
              <wp:anchor distT="0" distB="0" distL="114300" distR="114300" simplePos="0" relativeHeight="251679744" behindDoc="0" locked="0" layoutInCell="1" allowOverlap="1" wp14:anchorId="641E688B" wp14:editId="7D9D7B6D">
                <wp:simplePos x="0" y="0"/>
                <wp:positionH relativeFrom="column">
                  <wp:posOffset>-152400</wp:posOffset>
                </wp:positionH>
                <wp:positionV relativeFrom="paragraph">
                  <wp:posOffset>132080</wp:posOffset>
                </wp:positionV>
                <wp:extent cx="3121660" cy="2146300"/>
                <wp:effectExtent l="0" t="0" r="2540" b="635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1660" cy="2146300"/>
                        </a:xfrm>
                        <a:prstGeom prst="rect">
                          <a:avLst/>
                        </a:prstGeom>
                        <a:solidFill>
                          <a:srgbClr val="FFFFFF"/>
                        </a:solidFill>
                        <a:ln w="9525">
                          <a:noFill/>
                          <a:miter lim="800000"/>
                          <a:headEnd/>
                          <a:tailEnd/>
                        </a:ln>
                      </wps:spPr>
                      <wps:txbx>
                        <w:txbxContent>
                          <w:p w:rsidR="00282C2D" w:rsidRPr="00983365" w:rsidRDefault="00282C2D" w:rsidP="00F522A2">
                            <w:pPr>
                              <w:tabs>
                                <w:tab w:val="left" w:pos="342"/>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יז</w:t>
                            </w:r>
                            <w:proofErr w:type="spellEnd"/>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וַיֹּאמֶר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מָה הַצִּיּוּן הַלָּז אֲשֶׁר אֲנִי רֹאֶה </w:t>
                            </w:r>
                          </w:p>
                          <w:p w:rsidR="00E17EBB"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וַיֹּאמְרוּ אֵלָיו אַנְשֵׁי הָעִיר</w:t>
                            </w:r>
                            <w:r w:rsidR="00F522A2">
                              <w:rPr>
                                <w:rFonts w:asciiTheme="minorHAnsi" w:eastAsiaTheme="minorHAnsi" w:hAnsiTheme="minorHAnsi" w:hint="cs"/>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הַקֶּבֶר אִישׁ</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983365">
                              <w:rPr>
                                <w:rFonts w:asciiTheme="minorHAnsi" w:eastAsiaTheme="minorHAnsi" w:hAnsiTheme="minorHAnsi" w:hint="cs"/>
                                <w:sz w:val="20"/>
                                <w:szCs w:val="20"/>
                                <w:rtl/>
                              </w:rPr>
                              <w:t xml:space="preserve"> אֲשֶׁר</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בָּא מִיהוּדָה </w:t>
                            </w:r>
                          </w:p>
                          <w:p w:rsidR="00282C2D" w:rsidRPr="00983365"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וַיִּקְרָא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הַדְּבָרִים הָאֵלֶּה אֲשֶׁר עָשִׂיתָ</w:t>
                            </w:r>
                            <w:r w:rsidR="00F522A2">
                              <w:rPr>
                                <w:rFonts w:asciiTheme="minorHAnsi" w:eastAsiaTheme="minorHAnsi" w:hAnsiTheme="minorHAnsi" w:hint="cs"/>
                                <w:sz w:val="20"/>
                                <w:szCs w:val="20"/>
                                <w:rtl/>
                              </w:rPr>
                              <w:t xml:space="preserve"> עַל הַמִּזְבַּח בֵּית </w:t>
                            </w:r>
                            <w:r w:rsidR="00282C2D" w:rsidRPr="00983365">
                              <w:rPr>
                                <w:rFonts w:asciiTheme="minorHAnsi" w:eastAsiaTheme="minorHAnsi" w:hAnsiTheme="minorHAnsi" w:hint="cs"/>
                                <w:sz w:val="20"/>
                                <w:szCs w:val="20"/>
                                <w:rtl/>
                              </w:rPr>
                              <w:t xml:space="preserve">אֵל.  </w:t>
                            </w:r>
                          </w:p>
                          <w:p w:rsidR="00282C2D" w:rsidRPr="00983365" w:rsidRDefault="00282C2D" w:rsidP="00F522A2">
                            <w:pPr>
                              <w:tabs>
                                <w:tab w:val="left" w:pos="342"/>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יח</w:t>
                            </w:r>
                            <w:proofErr w:type="spellEnd"/>
                            <w:r w:rsidRPr="00983365">
                              <w:rPr>
                                <w:rFonts w:asciiTheme="minorHAnsi" w:eastAsiaTheme="minorHAnsi" w:hAnsiTheme="minorHAnsi" w:hint="cs"/>
                                <w:sz w:val="20"/>
                                <w:szCs w:val="20"/>
                                <w:rtl/>
                              </w:rPr>
                              <w:t xml:space="preserve"> </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וַיֹּאמֶר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הַנִּיחוּ לוֹ</w:t>
                            </w:r>
                            <w:r w:rsidR="00F522A2">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אִישׁ אַל</w:t>
                            </w:r>
                            <w:r w:rsidR="00F522A2">
                              <w:rPr>
                                <w:rFonts w:asciiTheme="minorHAnsi" w:eastAsiaTheme="minorHAnsi" w:hAnsiTheme="minorHAnsi" w:hint="cs"/>
                                <w:sz w:val="20"/>
                                <w:szCs w:val="20"/>
                                <w:rtl/>
                              </w:rPr>
                              <w:t xml:space="preserve"> </w:t>
                            </w:r>
                            <w:proofErr w:type="spellStart"/>
                            <w:r w:rsidRPr="00983365">
                              <w:rPr>
                                <w:rFonts w:asciiTheme="minorHAnsi" w:eastAsiaTheme="minorHAnsi" w:hAnsiTheme="minorHAnsi" w:hint="cs"/>
                                <w:sz w:val="20"/>
                                <w:szCs w:val="20"/>
                                <w:rtl/>
                              </w:rPr>
                              <w:t>יָנַע</w:t>
                            </w:r>
                            <w:proofErr w:type="spellEnd"/>
                            <w:r w:rsidRPr="00983365">
                              <w:rPr>
                                <w:rFonts w:asciiTheme="minorHAnsi" w:eastAsiaTheme="minorHAnsi" w:hAnsiTheme="minorHAnsi" w:hint="cs"/>
                                <w:sz w:val="20"/>
                                <w:szCs w:val="20"/>
                                <w:rtl/>
                              </w:rPr>
                              <w:t xml:space="preserve"> עַצְמוֹתָיו </w:t>
                            </w:r>
                          </w:p>
                          <w:p w:rsidR="00282C2D" w:rsidRPr="00983365" w:rsidRDefault="00E17EBB" w:rsidP="00F522A2">
                            <w:pPr>
                              <w:tabs>
                                <w:tab w:val="left" w:pos="342"/>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וַיְמַלְּטוּ</w:t>
                            </w:r>
                            <w:r w:rsidR="00F522A2">
                              <w:rPr>
                                <w:rFonts w:asciiTheme="minorHAnsi" w:eastAsiaTheme="minorHAnsi" w:hAnsiTheme="minorHAnsi" w:hint="cs"/>
                                <w:sz w:val="20"/>
                                <w:szCs w:val="20"/>
                                <w:rtl/>
                              </w:rPr>
                              <w:t xml:space="preserve"> עַצְמוֹתָיו </w:t>
                            </w:r>
                            <w:r w:rsidR="00282C2D" w:rsidRPr="00983365">
                              <w:rPr>
                                <w:rFonts w:asciiTheme="minorHAnsi" w:eastAsiaTheme="minorHAnsi" w:hAnsiTheme="minorHAnsi" w:hint="cs"/>
                                <w:sz w:val="20"/>
                                <w:szCs w:val="20"/>
                                <w:rtl/>
                              </w:rPr>
                              <w:t>אֵת עַצְמוֹת הַנָּבִיא</w:t>
                            </w:r>
                            <w:r w:rsidR="00F522A2">
                              <w:rPr>
                                <w:rFonts w:asciiTheme="minorHAnsi" w:eastAsiaTheme="minorHAnsi" w:hAnsiTheme="minorHAnsi" w:hint="cs"/>
                                <w:sz w:val="20"/>
                                <w:szCs w:val="20"/>
                                <w:rtl/>
                              </w:rPr>
                              <w:t xml:space="preserve"> אֲשֶׁר </w:t>
                            </w:r>
                            <w:r w:rsidR="00282C2D" w:rsidRPr="00983365">
                              <w:rPr>
                                <w:rFonts w:asciiTheme="minorHAnsi" w:eastAsiaTheme="minorHAnsi" w:hAnsiTheme="minorHAnsi" w:hint="cs"/>
                                <w:sz w:val="20"/>
                                <w:szCs w:val="20"/>
                                <w:rtl/>
                              </w:rPr>
                              <w:t xml:space="preserve">בָּא </w:t>
                            </w:r>
                            <w:proofErr w:type="spellStart"/>
                            <w:r w:rsidR="00282C2D" w:rsidRPr="00983365">
                              <w:rPr>
                                <w:rFonts w:asciiTheme="minorHAnsi" w:eastAsiaTheme="minorHAnsi" w:hAnsiTheme="minorHAnsi" w:hint="cs"/>
                                <w:sz w:val="20"/>
                                <w:szCs w:val="20"/>
                                <w:rtl/>
                              </w:rPr>
                              <w:t>מִשֹּׁמְרוֹן</w:t>
                            </w:r>
                            <w:proofErr w:type="spellEnd"/>
                            <w:r w:rsidR="00282C2D" w:rsidRPr="00983365">
                              <w:rPr>
                                <w:rFonts w:asciiTheme="minorHAnsi" w:eastAsiaTheme="minorHAnsi" w:hAnsiTheme="minorHAnsi" w:hint="cs"/>
                                <w:sz w:val="20"/>
                                <w:szCs w:val="20"/>
                                <w:rtl/>
                              </w:rPr>
                              <w:t xml:space="preserve">.  </w:t>
                            </w:r>
                          </w:p>
                          <w:p w:rsidR="00282C2D" w:rsidRPr="00983365" w:rsidRDefault="00282C2D" w:rsidP="00F522A2">
                            <w:pPr>
                              <w:tabs>
                                <w:tab w:val="left" w:pos="342"/>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יט</w:t>
                            </w:r>
                            <w:proofErr w:type="spellEnd"/>
                            <w:r w:rsidRPr="00983365">
                              <w:rPr>
                                <w:rFonts w:asciiTheme="minorHAnsi" w:eastAsiaTheme="minorHAnsi" w:hAnsiTheme="minorHAnsi" w:hint="cs"/>
                                <w:sz w:val="20"/>
                                <w:szCs w:val="20"/>
                                <w:rtl/>
                              </w:rPr>
                              <w:t xml:space="preserve"> </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וְגַם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כָּל</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בָּתֵּי הַבָּמוֹת אֲשֶׁר בְּעָרֵי שֹׁמְרוֹן </w:t>
                            </w:r>
                          </w:p>
                          <w:p w:rsidR="00282C2D" w:rsidRPr="00983365"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עָשׂוּ מַלְכֵי יִשְׂרָאֵל לְהַכְעִיס</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הֵסִיר יֹאשִׁיָּהוּ </w:t>
                            </w:r>
                          </w:p>
                          <w:p w:rsidR="00282C2D" w:rsidRPr="00983365" w:rsidRDefault="00E17EBB" w:rsidP="00F522A2">
                            <w:pPr>
                              <w:tabs>
                                <w:tab w:val="left" w:pos="342"/>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וַיַּעַשׂ לָהֶם</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כְּכָל</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הַמַּעֲשִׂים אֲשֶׁר עָשָׂה בְּבֵית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אֵל.  </w:t>
                            </w:r>
                          </w:p>
                          <w:p w:rsidR="00282C2D" w:rsidRPr="00983365" w:rsidRDefault="00282C2D" w:rsidP="00BD1931">
                            <w:pPr>
                              <w:tabs>
                                <w:tab w:val="left" w:pos="342"/>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כ</w:t>
                            </w:r>
                            <w:r w:rsidRPr="00983365">
                              <w:rPr>
                                <w:rFonts w:asciiTheme="minorHAnsi" w:eastAsiaTheme="minorHAnsi" w:hAnsiTheme="minorHAnsi" w:hint="cs"/>
                                <w:sz w:val="20"/>
                                <w:szCs w:val="20"/>
                                <w:rtl/>
                              </w:rPr>
                              <w:t xml:space="preserve"> </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וַיִּזְבַּח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כָּל</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כֹּהֲנֵי הַבָּמוֹת אֲשֶׁר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שָׁם עַל</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הַמִּזְבְּחוֹת </w:t>
                            </w:r>
                          </w:p>
                          <w:p w:rsidR="00BD1931"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00282C2D" w:rsidRPr="00983365">
                              <w:rPr>
                                <w:rFonts w:asciiTheme="minorHAnsi" w:eastAsiaTheme="minorHAnsi" w:hAnsiTheme="minorHAnsi" w:hint="cs"/>
                                <w:sz w:val="20"/>
                                <w:szCs w:val="20"/>
                                <w:rtl/>
                              </w:rPr>
                              <w:t>וַיִּשְׂרֹף</w:t>
                            </w:r>
                            <w:proofErr w:type="spellEnd"/>
                            <w:r w:rsidR="00282C2D" w:rsidRPr="00983365">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עַצְמו</w:t>
                            </w:r>
                            <w:r w:rsidR="00F522A2">
                              <w:rPr>
                                <w:rFonts w:asciiTheme="minorHAnsi" w:eastAsiaTheme="minorHAnsi" w:hAnsiTheme="minorHAnsi" w:hint="cs"/>
                                <w:sz w:val="20"/>
                                <w:szCs w:val="20"/>
                                <w:rtl/>
                              </w:rPr>
                              <w:t>ֹת אָדָם</w:t>
                            </w:r>
                            <w:r w:rsidR="00282C2D" w:rsidRPr="00983365">
                              <w:rPr>
                                <w:rFonts w:asciiTheme="minorHAnsi" w:eastAsiaTheme="minorHAnsi" w:hAnsiTheme="minorHAnsi" w:hint="cs"/>
                                <w:sz w:val="20"/>
                                <w:szCs w:val="20"/>
                                <w:rtl/>
                              </w:rPr>
                              <w:t xml:space="preserve"> עֲלֵיהֶם </w:t>
                            </w:r>
                          </w:p>
                          <w:p w:rsidR="00282C2D" w:rsidRPr="00983365" w:rsidRDefault="00BD1931" w:rsidP="00BD1931">
                            <w:pPr>
                              <w:tabs>
                                <w:tab w:val="left" w:pos="342"/>
                              </w:tabs>
                              <w:bidi/>
                              <w:spacing w:after="0" w:line="276" w:lineRule="auto"/>
                              <w:jc w:val="left"/>
                              <w:rPr>
                                <w:rFonts w:asciiTheme="minorHAnsi" w:eastAsiaTheme="minorHAnsi" w:hAnsiTheme="minorHAnsi"/>
                                <w:sz w:val="20"/>
                                <w:szCs w:val="20"/>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וַיָּשָׁב יְרוּשָׁלִָם.</w:t>
                            </w:r>
                          </w:p>
                          <w:p w:rsidR="00282C2D" w:rsidRPr="00282C2D" w:rsidRDefault="00282C2D" w:rsidP="00282C2D">
                            <w:pPr>
                              <w:bidi/>
                              <w:spacing w:after="0" w:line="276" w:lineRule="auto"/>
                              <w:ind w:left="184" w:firstLine="0"/>
                              <w:jc w:val="left"/>
                              <w:rPr>
                                <w:rFonts w:asciiTheme="minorHAnsi" w:eastAsiaTheme="minorHAnsi" w:hAnsiTheme="minorHAnsi" w:cstheme="minorBidi"/>
                                <w:sz w:val="16"/>
                                <w:szCs w:val="16"/>
                              </w:rPr>
                            </w:pPr>
                          </w:p>
                          <w:p w:rsidR="00282C2D" w:rsidRDefault="00282C2D" w:rsidP="00282C2D">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pt;margin-top:10.4pt;width:245.8pt;height:169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" stroked="f">
                <v:textbox>
                  <w:txbxContent>
                    <w:p w:rsidR="00282C2D" w:rsidRPr="00983365" w:rsidRDefault="00282C2D" w:rsidP="00F522A2">
                      <w:pPr>
                        <w:tabs>
                          <w:tab w:val="left" w:pos="342"/>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יז</w:t>
                      </w:r>
                      <w:proofErr w:type="spellEnd"/>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וַיֹּאמֶר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מָה הַצִּיּוּן הַלָּז אֲשֶׁר אֲנִי רֹאֶה </w:t>
                      </w:r>
                    </w:p>
                    <w:p w:rsidR="00E17EBB"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וַיֹּאמְרוּ אֵלָיו אַנְשֵׁי הָעִיר</w:t>
                      </w:r>
                      <w:r w:rsidR="00F522A2">
                        <w:rPr>
                          <w:rFonts w:asciiTheme="minorHAnsi" w:eastAsiaTheme="minorHAnsi" w:hAnsiTheme="minorHAnsi" w:hint="cs"/>
                          <w:sz w:val="20"/>
                          <w:szCs w:val="20"/>
                          <w:rtl/>
                        </w:rPr>
                        <w:t>:</w:t>
                      </w:r>
                      <w:r w:rsidR="00282C2D" w:rsidRPr="00983365">
                        <w:rPr>
                          <w:rFonts w:asciiTheme="minorHAnsi" w:eastAsiaTheme="minorHAnsi" w:hAnsiTheme="minorHAnsi" w:hint="cs"/>
                          <w:sz w:val="20"/>
                          <w:szCs w:val="20"/>
                          <w:rtl/>
                        </w:rPr>
                        <w:t xml:space="preserve"> </w:t>
                      </w:r>
                    </w:p>
                    <w:p w:rsidR="00282C2D" w:rsidRPr="00983365"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הַקֶּבֶר אִישׁ</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w:t>
                      </w:r>
                      <w:r w:rsidR="00AB3E16">
                        <w:rPr>
                          <w:rFonts w:asciiTheme="minorHAnsi" w:eastAsiaTheme="minorHAnsi" w:hAnsiTheme="minorHAnsi" w:hint="cs"/>
                          <w:sz w:val="20"/>
                          <w:szCs w:val="20"/>
                          <w:rtl/>
                        </w:rPr>
                        <w:t>אֱ-לֹהִים</w:t>
                      </w:r>
                      <w:r w:rsidR="00282C2D" w:rsidRPr="00983365">
                        <w:rPr>
                          <w:rFonts w:asciiTheme="minorHAnsi" w:eastAsiaTheme="minorHAnsi" w:hAnsiTheme="minorHAnsi" w:hint="cs"/>
                          <w:sz w:val="20"/>
                          <w:szCs w:val="20"/>
                          <w:rtl/>
                        </w:rPr>
                        <w:t xml:space="preserve"> אֲשֶׁר</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בָּא מִיהוּדָה </w:t>
                      </w:r>
                    </w:p>
                    <w:p w:rsidR="00282C2D" w:rsidRPr="00983365"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וַיִּקְרָא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הַדְּבָרִים הָאֵלֶּה אֲשֶׁר עָשִׂיתָ</w:t>
                      </w:r>
                      <w:r w:rsidR="00F522A2">
                        <w:rPr>
                          <w:rFonts w:asciiTheme="minorHAnsi" w:eastAsiaTheme="minorHAnsi" w:hAnsiTheme="minorHAnsi" w:hint="cs"/>
                          <w:sz w:val="20"/>
                          <w:szCs w:val="20"/>
                          <w:rtl/>
                        </w:rPr>
                        <w:t xml:space="preserve"> עַל הַמִּזְבַּח בֵּית </w:t>
                      </w:r>
                      <w:r w:rsidR="00282C2D" w:rsidRPr="00983365">
                        <w:rPr>
                          <w:rFonts w:asciiTheme="minorHAnsi" w:eastAsiaTheme="minorHAnsi" w:hAnsiTheme="minorHAnsi" w:hint="cs"/>
                          <w:sz w:val="20"/>
                          <w:szCs w:val="20"/>
                          <w:rtl/>
                        </w:rPr>
                        <w:t xml:space="preserve">אֵל.  </w:t>
                      </w:r>
                    </w:p>
                    <w:p w:rsidR="00282C2D" w:rsidRPr="00983365" w:rsidRDefault="00282C2D" w:rsidP="00F522A2">
                      <w:pPr>
                        <w:tabs>
                          <w:tab w:val="left" w:pos="342"/>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יח</w:t>
                      </w:r>
                      <w:proofErr w:type="spellEnd"/>
                      <w:r w:rsidRPr="00983365">
                        <w:rPr>
                          <w:rFonts w:asciiTheme="minorHAnsi" w:eastAsiaTheme="minorHAnsi" w:hAnsiTheme="minorHAnsi" w:hint="cs"/>
                          <w:sz w:val="20"/>
                          <w:szCs w:val="20"/>
                          <w:rtl/>
                        </w:rPr>
                        <w:t xml:space="preserve"> </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וַיֹּאמֶר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הַנִּיחוּ לוֹ</w:t>
                      </w:r>
                      <w:r w:rsidR="00F522A2">
                        <w:rPr>
                          <w:rFonts w:asciiTheme="minorHAnsi" w:eastAsiaTheme="minorHAnsi" w:hAnsiTheme="minorHAnsi" w:hint="cs"/>
                          <w:sz w:val="20"/>
                          <w:szCs w:val="20"/>
                          <w:rtl/>
                        </w:rPr>
                        <w:t>,</w:t>
                      </w:r>
                      <w:r w:rsidRPr="00983365">
                        <w:rPr>
                          <w:rFonts w:asciiTheme="minorHAnsi" w:eastAsiaTheme="minorHAnsi" w:hAnsiTheme="minorHAnsi" w:hint="cs"/>
                          <w:sz w:val="20"/>
                          <w:szCs w:val="20"/>
                          <w:rtl/>
                        </w:rPr>
                        <w:t xml:space="preserve"> אִישׁ אַל</w:t>
                      </w:r>
                      <w:r w:rsidR="00F522A2">
                        <w:rPr>
                          <w:rFonts w:asciiTheme="minorHAnsi" w:eastAsiaTheme="minorHAnsi" w:hAnsiTheme="minorHAnsi" w:hint="cs"/>
                          <w:sz w:val="20"/>
                          <w:szCs w:val="20"/>
                          <w:rtl/>
                        </w:rPr>
                        <w:t xml:space="preserve"> </w:t>
                      </w:r>
                      <w:proofErr w:type="spellStart"/>
                      <w:r w:rsidRPr="00983365">
                        <w:rPr>
                          <w:rFonts w:asciiTheme="minorHAnsi" w:eastAsiaTheme="minorHAnsi" w:hAnsiTheme="minorHAnsi" w:hint="cs"/>
                          <w:sz w:val="20"/>
                          <w:szCs w:val="20"/>
                          <w:rtl/>
                        </w:rPr>
                        <w:t>יָנַע</w:t>
                      </w:r>
                      <w:proofErr w:type="spellEnd"/>
                      <w:r w:rsidRPr="00983365">
                        <w:rPr>
                          <w:rFonts w:asciiTheme="minorHAnsi" w:eastAsiaTheme="minorHAnsi" w:hAnsiTheme="minorHAnsi" w:hint="cs"/>
                          <w:sz w:val="20"/>
                          <w:szCs w:val="20"/>
                          <w:rtl/>
                        </w:rPr>
                        <w:t xml:space="preserve"> עַצְמוֹתָיו </w:t>
                      </w:r>
                    </w:p>
                    <w:p w:rsidR="00282C2D" w:rsidRPr="00983365" w:rsidRDefault="00E17EBB" w:rsidP="00F522A2">
                      <w:pPr>
                        <w:tabs>
                          <w:tab w:val="left" w:pos="342"/>
                        </w:tabs>
                        <w:bidi/>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וַיְמַלְּטוּ</w:t>
                      </w:r>
                      <w:r w:rsidR="00F522A2">
                        <w:rPr>
                          <w:rFonts w:asciiTheme="minorHAnsi" w:eastAsiaTheme="minorHAnsi" w:hAnsiTheme="minorHAnsi" w:hint="cs"/>
                          <w:sz w:val="20"/>
                          <w:szCs w:val="20"/>
                          <w:rtl/>
                        </w:rPr>
                        <w:t xml:space="preserve"> עַצְמוֹתָיו </w:t>
                      </w:r>
                      <w:r w:rsidR="00282C2D" w:rsidRPr="00983365">
                        <w:rPr>
                          <w:rFonts w:asciiTheme="minorHAnsi" w:eastAsiaTheme="minorHAnsi" w:hAnsiTheme="minorHAnsi" w:hint="cs"/>
                          <w:sz w:val="20"/>
                          <w:szCs w:val="20"/>
                          <w:rtl/>
                        </w:rPr>
                        <w:t>אֵת עַצְמוֹת הַנָּבִיא</w:t>
                      </w:r>
                      <w:r w:rsidR="00F522A2">
                        <w:rPr>
                          <w:rFonts w:asciiTheme="minorHAnsi" w:eastAsiaTheme="minorHAnsi" w:hAnsiTheme="minorHAnsi" w:hint="cs"/>
                          <w:sz w:val="20"/>
                          <w:szCs w:val="20"/>
                          <w:rtl/>
                        </w:rPr>
                        <w:t xml:space="preserve"> אֲשֶׁר </w:t>
                      </w:r>
                      <w:r w:rsidR="00282C2D" w:rsidRPr="00983365">
                        <w:rPr>
                          <w:rFonts w:asciiTheme="minorHAnsi" w:eastAsiaTheme="minorHAnsi" w:hAnsiTheme="minorHAnsi" w:hint="cs"/>
                          <w:sz w:val="20"/>
                          <w:szCs w:val="20"/>
                          <w:rtl/>
                        </w:rPr>
                        <w:t xml:space="preserve">בָּא </w:t>
                      </w:r>
                      <w:proofErr w:type="spellStart"/>
                      <w:r w:rsidR="00282C2D" w:rsidRPr="00983365">
                        <w:rPr>
                          <w:rFonts w:asciiTheme="minorHAnsi" w:eastAsiaTheme="minorHAnsi" w:hAnsiTheme="minorHAnsi" w:hint="cs"/>
                          <w:sz w:val="20"/>
                          <w:szCs w:val="20"/>
                          <w:rtl/>
                        </w:rPr>
                        <w:t>מִשֹּׁמְרוֹן</w:t>
                      </w:r>
                      <w:proofErr w:type="spellEnd"/>
                      <w:r w:rsidR="00282C2D" w:rsidRPr="00983365">
                        <w:rPr>
                          <w:rFonts w:asciiTheme="minorHAnsi" w:eastAsiaTheme="minorHAnsi" w:hAnsiTheme="minorHAnsi" w:hint="cs"/>
                          <w:sz w:val="20"/>
                          <w:szCs w:val="20"/>
                          <w:rtl/>
                        </w:rPr>
                        <w:t xml:space="preserve">.  </w:t>
                      </w:r>
                    </w:p>
                    <w:p w:rsidR="00282C2D" w:rsidRPr="00983365" w:rsidRDefault="00282C2D" w:rsidP="00F522A2">
                      <w:pPr>
                        <w:tabs>
                          <w:tab w:val="left" w:pos="342"/>
                        </w:tabs>
                        <w:bidi/>
                        <w:spacing w:after="0" w:line="276" w:lineRule="auto"/>
                        <w:ind w:firstLine="0"/>
                        <w:jc w:val="left"/>
                        <w:rPr>
                          <w:rFonts w:asciiTheme="minorHAnsi" w:eastAsiaTheme="minorHAnsi" w:hAnsiTheme="minorHAnsi"/>
                          <w:sz w:val="20"/>
                          <w:szCs w:val="20"/>
                          <w:rtl/>
                        </w:rPr>
                      </w:pPr>
                      <w:proofErr w:type="spellStart"/>
                      <w:r w:rsidRPr="00983365">
                        <w:rPr>
                          <w:rFonts w:asciiTheme="minorHAnsi" w:eastAsiaTheme="minorHAnsi" w:hAnsiTheme="minorHAnsi" w:hint="cs"/>
                          <w:b/>
                          <w:bCs/>
                          <w:sz w:val="20"/>
                          <w:szCs w:val="20"/>
                          <w:rtl/>
                        </w:rPr>
                        <w:t>יט</w:t>
                      </w:r>
                      <w:proofErr w:type="spellEnd"/>
                      <w:r w:rsidRPr="00983365">
                        <w:rPr>
                          <w:rFonts w:asciiTheme="minorHAnsi" w:eastAsiaTheme="minorHAnsi" w:hAnsiTheme="minorHAnsi" w:hint="cs"/>
                          <w:sz w:val="20"/>
                          <w:szCs w:val="20"/>
                          <w:rtl/>
                        </w:rPr>
                        <w:t xml:space="preserve"> </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וְגַם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כָּל</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בָּתֵּי הַבָּמוֹת אֲשֶׁר בְּעָרֵי שֹׁמְרוֹן </w:t>
                      </w:r>
                    </w:p>
                    <w:p w:rsidR="00282C2D" w:rsidRPr="00983365" w:rsidRDefault="00E17EBB" w:rsidP="00F522A2">
                      <w:pPr>
                        <w:tabs>
                          <w:tab w:val="left" w:pos="342"/>
                        </w:tabs>
                        <w:bidi/>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אֲשֶׁר עָשׂוּ מַלְכֵי יִשְׂרָאֵל לְהַכְעִיס</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הֵסִיר יֹאשִׁיָּהוּ </w:t>
                      </w:r>
                    </w:p>
                    <w:p w:rsidR="00282C2D" w:rsidRPr="00983365" w:rsidRDefault="00E17EBB" w:rsidP="00F522A2">
                      <w:pPr>
                        <w:tabs>
                          <w:tab w:val="left" w:pos="342"/>
                        </w:tabs>
                        <w:bidi/>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וַיַּעַשׂ לָהֶם</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כְּכָל</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הַמַּעֲשִׂים אֲשֶׁר עָשָׂה בְּבֵית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 xml:space="preserve">אֵל.  </w:t>
                      </w:r>
                    </w:p>
                    <w:p w:rsidR="00282C2D" w:rsidRPr="00983365" w:rsidRDefault="00282C2D" w:rsidP="00BD1931">
                      <w:pPr>
                        <w:tabs>
                          <w:tab w:val="left" w:pos="342"/>
                        </w:tabs>
                        <w:bidi/>
                        <w:spacing w:after="0" w:line="276" w:lineRule="auto"/>
                        <w:ind w:firstLine="0"/>
                        <w:jc w:val="left"/>
                        <w:rPr>
                          <w:rFonts w:asciiTheme="minorHAnsi" w:eastAsiaTheme="minorHAnsi" w:hAnsiTheme="minorHAnsi"/>
                          <w:sz w:val="20"/>
                          <w:szCs w:val="20"/>
                          <w:rtl/>
                        </w:rPr>
                      </w:pPr>
                      <w:r w:rsidRPr="00983365">
                        <w:rPr>
                          <w:rFonts w:asciiTheme="minorHAnsi" w:eastAsiaTheme="minorHAnsi" w:hAnsiTheme="minorHAnsi" w:hint="cs"/>
                          <w:b/>
                          <w:bCs/>
                          <w:sz w:val="20"/>
                          <w:szCs w:val="20"/>
                          <w:rtl/>
                        </w:rPr>
                        <w:t>כ</w:t>
                      </w:r>
                      <w:r w:rsidRPr="00983365">
                        <w:rPr>
                          <w:rFonts w:asciiTheme="minorHAnsi" w:eastAsiaTheme="minorHAnsi" w:hAnsiTheme="minorHAnsi" w:hint="cs"/>
                          <w:sz w:val="20"/>
                          <w:szCs w:val="20"/>
                          <w:rtl/>
                        </w:rPr>
                        <w:t xml:space="preserve"> </w:t>
                      </w:r>
                      <w:r w:rsidR="00E17EBB">
                        <w:rPr>
                          <w:rFonts w:asciiTheme="minorHAnsi" w:eastAsiaTheme="minorHAnsi" w:hAnsiTheme="minorHAnsi" w:hint="cs"/>
                          <w:sz w:val="20"/>
                          <w:szCs w:val="20"/>
                          <w:rtl/>
                        </w:rPr>
                        <w:tab/>
                      </w:r>
                      <w:r w:rsidRPr="00983365">
                        <w:rPr>
                          <w:rFonts w:asciiTheme="minorHAnsi" w:eastAsiaTheme="minorHAnsi" w:hAnsiTheme="minorHAnsi" w:hint="cs"/>
                          <w:sz w:val="20"/>
                          <w:szCs w:val="20"/>
                          <w:rtl/>
                        </w:rPr>
                        <w:t>וַיִּזְבַּח אֶת</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כָּל</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כֹּהֲנֵי הַבָּמוֹת אֲשֶׁר</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שָׁם עַל</w:t>
                      </w:r>
                      <w:r w:rsidR="00F522A2">
                        <w:rPr>
                          <w:rFonts w:asciiTheme="minorHAnsi" w:eastAsiaTheme="minorHAnsi" w:hAnsiTheme="minorHAnsi" w:hint="cs"/>
                          <w:sz w:val="20"/>
                          <w:szCs w:val="20"/>
                          <w:rtl/>
                        </w:rPr>
                        <w:t xml:space="preserve"> </w:t>
                      </w:r>
                      <w:r w:rsidRPr="00983365">
                        <w:rPr>
                          <w:rFonts w:asciiTheme="minorHAnsi" w:eastAsiaTheme="minorHAnsi" w:hAnsiTheme="minorHAnsi" w:hint="cs"/>
                          <w:sz w:val="20"/>
                          <w:szCs w:val="20"/>
                          <w:rtl/>
                        </w:rPr>
                        <w:t xml:space="preserve">הַמִּזְבְּחוֹת </w:t>
                      </w:r>
                    </w:p>
                    <w:p w:rsidR="00BD1931" w:rsidRDefault="00E17EBB" w:rsidP="00F522A2">
                      <w:pPr>
                        <w:tabs>
                          <w:tab w:val="left" w:pos="342"/>
                        </w:tabs>
                        <w:bidi/>
                        <w:spacing w:after="0" w:line="276" w:lineRule="auto"/>
                        <w:jc w:val="left"/>
                        <w:rPr>
                          <w:rFonts w:asciiTheme="minorHAnsi" w:eastAsiaTheme="minorHAnsi" w:hAnsiTheme="minorHAnsi" w:hint="cs"/>
                          <w:sz w:val="20"/>
                          <w:szCs w:val="20"/>
                          <w:rtl/>
                        </w:rPr>
                      </w:pPr>
                      <w:r>
                        <w:rPr>
                          <w:rFonts w:asciiTheme="minorHAnsi" w:eastAsiaTheme="minorHAnsi" w:hAnsiTheme="minorHAnsi" w:hint="cs"/>
                          <w:sz w:val="20"/>
                          <w:szCs w:val="20"/>
                          <w:rtl/>
                        </w:rPr>
                        <w:tab/>
                      </w:r>
                      <w:proofErr w:type="spellStart"/>
                      <w:r w:rsidR="00282C2D" w:rsidRPr="00983365">
                        <w:rPr>
                          <w:rFonts w:asciiTheme="minorHAnsi" w:eastAsiaTheme="minorHAnsi" w:hAnsiTheme="minorHAnsi" w:hint="cs"/>
                          <w:sz w:val="20"/>
                          <w:szCs w:val="20"/>
                          <w:rtl/>
                        </w:rPr>
                        <w:t>וַיִּשְׂרֹף</w:t>
                      </w:r>
                      <w:proofErr w:type="spellEnd"/>
                      <w:r w:rsidR="00282C2D" w:rsidRPr="00983365">
                        <w:rPr>
                          <w:rFonts w:asciiTheme="minorHAnsi" w:eastAsiaTheme="minorHAnsi" w:hAnsiTheme="minorHAnsi" w:hint="cs"/>
                          <w:sz w:val="20"/>
                          <w:szCs w:val="20"/>
                          <w:rtl/>
                        </w:rPr>
                        <w:t xml:space="preserve"> אֶת</w:t>
                      </w:r>
                      <w:r w:rsidR="00F522A2">
                        <w:rPr>
                          <w:rFonts w:asciiTheme="minorHAnsi" w:eastAsiaTheme="minorHAnsi" w:hAnsiTheme="minorHAnsi" w:hint="cs"/>
                          <w:sz w:val="20"/>
                          <w:szCs w:val="20"/>
                          <w:rtl/>
                        </w:rPr>
                        <w:t xml:space="preserve"> </w:t>
                      </w:r>
                      <w:r w:rsidR="00282C2D" w:rsidRPr="00983365">
                        <w:rPr>
                          <w:rFonts w:asciiTheme="minorHAnsi" w:eastAsiaTheme="minorHAnsi" w:hAnsiTheme="minorHAnsi" w:hint="cs"/>
                          <w:sz w:val="20"/>
                          <w:szCs w:val="20"/>
                          <w:rtl/>
                        </w:rPr>
                        <w:t>עַצְמו</w:t>
                      </w:r>
                      <w:r w:rsidR="00F522A2">
                        <w:rPr>
                          <w:rFonts w:asciiTheme="minorHAnsi" w:eastAsiaTheme="minorHAnsi" w:hAnsiTheme="minorHAnsi" w:hint="cs"/>
                          <w:sz w:val="20"/>
                          <w:szCs w:val="20"/>
                          <w:rtl/>
                        </w:rPr>
                        <w:t>ֹת אָדָם</w:t>
                      </w:r>
                      <w:r w:rsidR="00282C2D" w:rsidRPr="00983365">
                        <w:rPr>
                          <w:rFonts w:asciiTheme="minorHAnsi" w:eastAsiaTheme="minorHAnsi" w:hAnsiTheme="minorHAnsi" w:hint="cs"/>
                          <w:sz w:val="20"/>
                          <w:szCs w:val="20"/>
                          <w:rtl/>
                        </w:rPr>
                        <w:t xml:space="preserve"> עֲלֵיהֶם </w:t>
                      </w:r>
                    </w:p>
                    <w:p w:rsidR="00282C2D" w:rsidRPr="00983365" w:rsidRDefault="00BD1931" w:rsidP="00BD1931">
                      <w:pPr>
                        <w:tabs>
                          <w:tab w:val="left" w:pos="342"/>
                        </w:tabs>
                        <w:bidi/>
                        <w:spacing w:after="0" w:line="276" w:lineRule="auto"/>
                        <w:jc w:val="left"/>
                        <w:rPr>
                          <w:rFonts w:asciiTheme="minorHAnsi" w:eastAsiaTheme="minorHAnsi" w:hAnsiTheme="minorHAnsi"/>
                          <w:sz w:val="20"/>
                          <w:szCs w:val="20"/>
                        </w:rPr>
                      </w:pPr>
                      <w:r>
                        <w:rPr>
                          <w:rFonts w:asciiTheme="minorHAnsi" w:eastAsiaTheme="minorHAnsi" w:hAnsiTheme="minorHAnsi" w:hint="cs"/>
                          <w:sz w:val="20"/>
                          <w:szCs w:val="20"/>
                          <w:rtl/>
                        </w:rPr>
                        <w:tab/>
                      </w:r>
                      <w:r w:rsidR="00282C2D" w:rsidRPr="00983365">
                        <w:rPr>
                          <w:rFonts w:asciiTheme="minorHAnsi" w:eastAsiaTheme="minorHAnsi" w:hAnsiTheme="minorHAnsi" w:hint="cs"/>
                          <w:sz w:val="20"/>
                          <w:szCs w:val="20"/>
                          <w:rtl/>
                        </w:rPr>
                        <w:t>וַיָּשָׁב יְרוּשָׁלִָם.</w:t>
                      </w:r>
                    </w:p>
                    <w:p w:rsidR="00282C2D" w:rsidRPr="00282C2D" w:rsidRDefault="00282C2D" w:rsidP="00282C2D">
                      <w:pPr>
                        <w:bidi/>
                        <w:spacing w:after="0" w:line="276" w:lineRule="auto"/>
                        <w:ind w:left="184" w:firstLine="0"/>
                        <w:jc w:val="left"/>
                        <w:rPr>
                          <w:rFonts w:asciiTheme="minorHAnsi" w:eastAsiaTheme="minorHAnsi" w:hAnsiTheme="minorHAnsi" w:cstheme="minorBidi"/>
                          <w:sz w:val="16"/>
                          <w:szCs w:val="16"/>
                        </w:rPr>
                      </w:pPr>
                    </w:p>
                    <w:p w:rsidR="00282C2D" w:rsidRDefault="00282C2D" w:rsidP="00282C2D">
                      <w:pPr>
                        <w:jc w:val="center"/>
                        <w:rPr>
                          <w:rtl/>
                          <w:cs/>
                        </w:rPr>
                      </w:pPr>
                    </w:p>
                  </w:txbxContent>
                </v:textbox>
              </v:shape>
            </w:pict>
          </mc:Fallback>
        </mc:AlternateContent>
      </w: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282C2D" w:rsidRDefault="00282C2D" w:rsidP="00282C2D">
      <w:pPr>
        <w:tabs>
          <w:tab w:val="left" w:pos="5480"/>
        </w:tabs>
        <w:bidi/>
        <w:jc w:val="center"/>
        <w:rPr>
          <w:b/>
          <w:bCs/>
          <w:rtl/>
        </w:rPr>
      </w:pPr>
    </w:p>
    <w:p w:rsidR="00D33A93" w:rsidRDefault="00D33A93" w:rsidP="00282C2D">
      <w:pPr>
        <w:pStyle w:val="2"/>
        <w:numPr>
          <w:ilvl w:val="0"/>
          <w:numId w:val="3"/>
        </w:numPr>
        <w:bidi/>
        <w:rPr>
          <w:rtl/>
        </w:rPr>
      </w:pPr>
      <w:r>
        <w:rPr>
          <w:rFonts w:hint="cs"/>
          <w:rtl/>
        </w:rPr>
        <w:t xml:space="preserve">מבוא: גבולות הסיפור, </w:t>
      </w:r>
      <w:r w:rsidR="00D416FF">
        <w:rPr>
          <w:rFonts w:hint="cs"/>
          <w:rtl/>
        </w:rPr>
        <w:t xml:space="preserve">חלקיו </w:t>
      </w:r>
      <w:r>
        <w:rPr>
          <w:rFonts w:hint="cs"/>
          <w:rtl/>
        </w:rPr>
        <w:t>ומגמת</w:t>
      </w:r>
      <w:r w:rsidR="00132615">
        <w:rPr>
          <w:rFonts w:hint="cs"/>
          <w:rtl/>
        </w:rPr>
        <w:t>ו</w:t>
      </w:r>
    </w:p>
    <w:p w:rsidR="00D33A93" w:rsidRDefault="00D33A93" w:rsidP="00132615">
      <w:pPr>
        <w:pStyle w:val="3"/>
        <w:bidi/>
        <w:rPr>
          <w:rtl/>
        </w:rPr>
      </w:pPr>
      <w:r>
        <w:rPr>
          <w:rFonts w:hint="cs"/>
          <w:rtl/>
        </w:rPr>
        <w:t>1.</w:t>
      </w:r>
      <w:r w:rsidR="0076296C">
        <w:rPr>
          <w:rFonts w:hint="cs"/>
          <w:rtl/>
        </w:rPr>
        <w:t xml:space="preserve"> היכן נפתח הסיפור</w:t>
      </w:r>
    </w:p>
    <w:p w:rsidR="00D33A93" w:rsidRDefault="00D416FF" w:rsidP="00D733F6">
      <w:pPr>
        <w:bidi/>
        <w:rPr>
          <w:rtl/>
        </w:rPr>
      </w:pPr>
      <w:r>
        <w:rPr>
          <w:rFonts w:hint="cs"/>
          <w:rtl/>
        </w:rPr>
        <w:t>הסיפור על נבואת איש הא-</w:t>
      </w:r>
      <w:proofErr w:type="spellStart"/>
      <w:r>
        <w:rPr>
          <w:rFonts w:hint="cs"/>
          <w:rtl/>
        </w:rPr>
        <w:t>לוהים</w:t>
      </w:r>
      <w:proofErr w:type="spellEnd"/>
      <w:r>
        <w:rPr>
          <w:rFonts w:hint="cs"/>
          <w:rtl/>
        </w:rPr>
        <w:t xml:space="preserve"> </w:t>
      </w:r>
      <w:r w:rsidR="00D00C76">
        <w:rPr>
          <w:rFonts w:hint="cs"/>
          <w:rtl/>
        </w:rPr>
        <w:t>נגד</w:t>
      </w:r>
      <w:r>
        <w:rPr>
          <w:rFonts w:hint="cs"/>
          <w:rtl/>
        </w:rPr>
        <w:t xml:space="preserve"> מזבח בית אל נפתח ב</w:t>
      </w:r>
      <w:r w:rsidR="00D33A93">
        <w:rPr>
          <w:rFonts w:hint="cs"/>
          <w:rtl/>
        </w:rPr>
        <w:t>ראש פרק י"ג</w:t>
      </w:r>
      <w:r>
        <w:rPr>
          <w:rFonts w:hint="cs"/>
          <w:rtl/>
        </w:rPr>
        <w:t>.</w:t>
      </w:r>
      <w:r w:rsidR="00D33A93">
        <w:rPr>
          <w:rFonts w:hint="cs"/>
          <w:rtl/>
        </w:rPr>
        <w:t xml:space="preserve"> </w:t>
      </w:r>
      <w:r>
        <w:rPr>
          <w:rFonts w:hint="cs"/>
          <w:rtl/>
        </w:rPr>
        <w:t xml:space="preserve">ייחודו של סיפור חדש זה </w:t>
      </w:r>
      <w:r w:rsidR="00D33A93">
        <w:rPr>
          <w:rFonts w:hint="cs"/>
          <w:rtl/>
        </w:rPr>
        <w:t>ניכר</w:t>
      </w:r>
      <w:r w:rsidR="00D733F6">
        <w:rPr>
          <w:rFonts w:hint="cs"/>
          <w:rtl/>
        </w:rPr>
        <w:t xml:space="preserve"> בכמה ממדים</w:t>
      </w:r>
      <w:r>
        <w:rPr>
          <w:rFonts w:hint="cs"/>
          <w:rtl/>
        </w:rPr>
        <w:t xml:space="preserve">: </w:t>
      </w:r>
      <w:r w:rsidR="00D33A93">
        <w:rPr>
          <w:rFonts w:hint="cs"/>
          <w:rtl/>
        </w:rPr>
        <w:t>בעלילתו</w:t>
      </w:r>
      <w:r>
        <w:rPr>
          <w:rFonts w:hint="cs"/>
          <w:rtl/>
        </w:rPr>
        <w:t>;</w:t>
      </w:r>
      <w:r w:rsidR="00D33A93">
        <w:rPr>
          <w:rFonts w:hint="cs"/>
          <w:rtl/>
        </w:rPr>
        <w:t xml:space="preserve"> בדמות המרכזית הניצבת בו </w:t>
      </w:r>
      <w:r w:rsidR="00D33A93">
        <w:rPr>
          <w:rtl/>
        </w:rPr>
        <w:t>–</w:t>
      </w:r>
      <w:r w:rsidR="00D33A93">
        <w:rPr>
          <w:rFonts w:hint="cs"/>
          <w:rtl/>
        </w:rPr>
        <w:t xml:space="preserve"> איש הא-</w:t>
      </w:r>
      <w:proofErr w:type="spellStart"/>
      <w:r w:rsidR="00D33A93">
        <w:rPr>
          <w:rFonts w:hint="cs"/>
          <w:rtl/>
        </w:rPr>
        <w:t>לוהים</w:t>
      </w:r>
      <w:proofErr w:type="spellEnd"/>
      <w:r w:rsidR="00D33A93">
        <w:rPr>
          <w:rFonts w:hint="cs"/>
          <w:rtl/>
        </w:rPr>
        <w:t xml:space="preserve"> שבא מיהודה; ובמקום המשמש זירה בלעדית לעלילה </w:t>
      </w:r>
      <w:r w:rsidR="00D33A93">
        <w:rPr>
          <w:rtl/>
        </w:rPr>
        <w:t>–</w:t>
      </w:r>
      <w:r w:rsidR="00D33A93">
        <w:rPr>
          <w:rFonts w:hint="cs"/>
          <w:rtl/>
        </w:rPr>
        <w:t xml:space="preserve"> העיר בית אל וסביבתה הקרובה.</w:t>
      </w:r>
    </w:p>
    <w:p w:rsidR="00192910" w:rsidRDefault="001800A6" w:rsidP="00D733F6">
      <w:pPr>
        <w:bidi/>
        <w:rPr>
          <w:rtl/>
        </w:rPr>
      </w:pPr>
      <w:r>
        <w:rPr>
          <w:rFonts w:hint="cs"/>
          <w:rtl/>
        </w:rPr>
        <w:t xml:space="preserve">אולם </w:t>
      </w:r>
      <w:r w:rsidR="002A4FA3">
        <w:rPr>
          <w:rFonts w:hint="cs"/>
          <w:rtl/>
        </w:rPr>
        <w:t xml:space="preserve">קביעה זו מעוררת קושי מיידי: </w:t>
      </w:r>
      <w:r>
        <w:rPr>
          <w:rFonts w:hint="cs"/>
          <w:rtl/>
        </w:rPr>
        <w:t>המילה "</w:t>
      </w:r>
      <w:r w:rsidRPr="002A4FA3">
        <w:rPr>
          <w:rFonts w:hint="cs"/>
          <w:rtl/>
        </w:rPr>
        <w:t>וְהִנֵּה</w:t>
      </w:r>
      <w:r>
        <w:rPr>
          <w:rFonts w:hint="cs"/>
          <w:rtl/>
        </w:rPr>
        <w:t xml:space="preserve">" אינה </w:t>
      </w:r>
      <w:r w:rsidR="00D733F6">
        <w:rPr>
          <w:rFonts w:hint="cs"/>
          <w:rtl/>
        </w:rPr>
        <w:t>אמורה לפתוח</w:t>
      </w:r>
      <w:r>
        <w:rPr>
          <w:rFonts w:hint="cs"/>
          <w:rtl/>
        </w:rPr>
        <w:t xml:space="preserve"> </w:t>
      </w:r>
      <w:r w:rsidR="002A4FA3">
        <w:rPr>
          <w:rFonts w:hint="cs"/>
          <w:rtl/>
        </w:rPr>
        <w:t xml:space="preserve">סיפור חדש במקרא. </w:t>
      </w:r>
      <w:r>
        <w:rPr>
          <w:rFonts w:hint="cs"/>
          <w:rtl/>
        </w:rPr>
        <w:t xml:space="preserve">על פי רוב, מורה </w:t>
      </w:r>
      <w:r w:rsidR="002A4FA3">
        <w:rPr>
          <w:rFonts w:hint="cs"/>
          <w:rtl/>
        </w:rPr>
        <w:t>מילת רמיזה זו על חידוש מפתיע</w:t>
      </w:r>
      <w:r w:rsidR="00192910">
        <w:rPr>
          <w:rFonts w:hint="cs"/>
          <w:rtl/>
        </w:rPr>
        <w:t xml:space="preserve">, </w:t>
      </w:r>
      <w:r w:rsidR="002A4FA3">
        <w:rPr>
          <w:rFonts w:hint="cs"/>
          <w:rtl/>
        </w:rPr>
        <w:t xml:space="preserve">שלא ציפו לו (ר"י </w:t>
      </w:r>
      <w:proofErr w:type="spellStart"/>
      <w:r w:rsidR="002A4FA3">
        <w:rPr>
          <w:rFonts w:hint="cs"/>
          <w:rtl/>
        </w:rPr>
        <w:t>קיל</w:t>
      </w:r>
      <w:proofErr w:type="spellEnd"/>
      <w:r w:rsidR="002A4FA3">
        <w:rPr>
          <w:rFonts w:hint="cs"/>
          <w:rtl/>
        </w:rPr>
        <w:t xml:space="preserve"> בדעת מקרא כאן), ואם כן הופעת מילה זאת בראש פסוק א מלמדת שאנו באמצע עניין.</w:t>
      </w:r>
      <w:r w:rsidR="00192910">
        <w:rPr>
          <w:rFonts w:hint="cs"/>
          <w:rtl/>
        </w:rPr>
        <w:t xml:space="preserve"> </w:t>
      </w:r>
      <w:r>
        <w:rPr>
          <w:rFonts w:hint="cs"/>
          <w:rtl/>
        </w:rPr>
        <w:t xml:space="preserve">  </w:t>
      </w:r>
    </w:p>
    <w:p w:rsidR="00192910" w:rsidRDefault="00192910" w:rsidP="00D733F6">
      <w:pPr>
        <w:bidi/>
        <w:rPr>
          <w:rtl/>
        </w:rPr>
      </w:pPr>
      <w:r>
        <w:rPr>
          <w:rFonts w:hint="cs"/>
          <w:rtl/>
        </w:rPr>
        <w:t>ואכן</w:t>
      </w:r>
      <w:r w:rsidR="002A4FA3">
        <w:rPr>
          <w:rFonts w:hint="cs"/>
          <w:rtl/>
        </w:rPr>
        <w:t xml:space="preserve"> משמעות</w:t>
      </w:r>
      <w:r>
        <w:rPr>
          <w:rFonts w:hint="cs"/>
          <w:rtl/>
        </w:rPr>
        <w:t xml:space="preserve"> </w:t>
      </w:r>
      <w:r w:rsidR="002A4FA3">
        <w:rPr>
          <w:rFonts w:hint="cs"/>
          <w:rtl/>
        </w:rPr>
        <w:t>ה</w:t>
      </w:r>
      <w:r>
        <w:rPr>
          <w:rFonts w:hint="cs"/>
          <w:rtl/>
        </w:rPr>
        <w:t>מילה "</w:t>
      </w:r>
      <w:r w:rsidRPr="002A4FA3">
        <w:rPr>
          <w:rFonts w:hint="cs"/>
          <w:rtl/>
        </w:rPr>
        <w:t>וְהִנֵּה</w:t>
      </w:r>
      <w:r>
        <w:rPr>
          <w:rFonts w:hint="cs"/>
          <w:rtl/>
        </w:rPr>
        <w:t>"</w:t>
      </w:r>
      <w:r w:rsidR="002A4FA3">
        <w:rPr>
          <w:rFonts w:hint="cs"/>
          <w:rtl/>
        </w:rPr>
        <w:t xml:space="preserve"> במקומנו היא זו: בחמישה עשר יום בחודש השמיני, בחג הסוכות המאוחר</w:t>
      </w:r>
      <w:r>
        <w:rPr>
          <w:rFonts w:hint="cs"/>
          <w:rtl/>
        </w:rPr>
        <w:t xml:space="preserve"> ש</w:t>
      </w:r>
      <w:r w:rsidR="00D733F6">
        <w:rPr>
          <w:rFonts w:hint="cs"/>
          <w:rtl/>
        </w:rPr>
        <w:t>תיקן</w:t>
      </w:r>
      <w:r>
        <w:rPr>
          <w:rFonts w:hint="cs"/>
          <w:rtl/>
        </w:rPr>
        <w:t xml:space="preserve"> ירבעם </w:t>
      </w:r>
      <w:r w:rsidR="00D733F6">
        <w:rPr>
          <w:rFonts w:hint="cs"/>
          <w:rtl/>
        </w:rPr>
        <w:t>לישראל</w:t>
      </w:r>
      <w:r w:rsidR="002A4FA3">
        <w:rPr>
          <w:rFonts w:hint="cs"/>
          <w:rtl/>
        </w:rPr>
        <w:t>, כאשר עלה להקטיר על המזבח שבנה בבית אל (י"ב, לג)</w:t>
      </w:r>
      <w:r w:rsidR="00D00C76">
        <w:rPr>
          <w:rFonts w:hint="cs"/>
          <w:rtl/>
        </w:rPr>
        <w:t xml:space="preserve"> –</w:t>
      </w:r>
      <w:r w:rsidR="002A4FA3">
        <w:rPr>
          <w:rFonts w:hint="cs"/>
          <w:rtl/>
        </w:rPr>
        <w:t xml:space="preserve"> </w:t>
      </w:r>
      <w:r w:rsidR="00D00C76">
        <w:rPr>
          <w:rFonts w:hint="cs"/>
          <w:b/>
          <w:bCs/>
          <w:rtl/>
        </w:rPr>
        <w:t>לפתע</w:t>
      </w:r>
      <w:r w:rsidR="00D00C76">
        <w:rPr>
          <w:rFonts w:hint="cs"/>
          <w:rtl/>
        </w:rPr>
        <w:t xml:space="preserve"> </w:t>
      </w:r>
      <w:r w:rsidR="002A4FA3">
        <w:rPr>
          <w:rFonts w:hint="cs"/>
          <w:rtl/>
        </w:rPr>
        <w:t>הופיע איש הא-</w:t>
      </w:r>
      <w:proofErr w:type="spellStart"/>
      <w:r w:rsidR="002A4FA3">
        <w:rPr>
          <w:rFonts w:hint="cs"/>
          <w:rtl/>
        </w:rPr>
        <w:t>לוהים</w:t>
      </w:r>
      <w:proofErr w:type="spellEnd"/>
      <w:r w:rsidR="002A4FA3">
        <w:rPr>
          <w:rFonts w:hint="cs"/>
          <w:rtl/>
        </w:rPr>
        <w:t xml:space="preserve"> שבא מיהודה וקרא על המזבח את מה שקרא. נמצא כי פתיחת פרק י"ג מעורה בסיומו של פרק י"ב </w:t>
      </w:r>
      <w:r w:rsidR="002A4FA3">
        <w:rPr>
          <w:rtl/>
        </w:rPr>
        <w:t>–</w:t>
      </w:r>
      <w:r w:rsidR="002A4FA3">
        <w:rPr>
          <w:rFonts w:hint="cs"/>
          <w:rtl/>
        </w:rPr>
        <w:t xml:space="preserve"> ב</w:t>
      </w:r>
      <w:r w:rsidR="00D00C76">
        <w:rPr>
          <w:rFonts w:hint="cs"/>
          <w:rtl/>
        </w:rPr>
        <w:t>פסקת ה</w:t>
      </w:r>
      <w:r w:rsidR="002A4FA3">
        <w:rPr>
          <w:rFonts w:hint="cs"/>
          <w:rtl/>
        </w:rPr>
        <w:t xml:space="preserve">תיאור </w:t>
      </w:r>
      <w:r w:rsidR="00D00C76">
        <w:rPr>
          <w:rFonts w:hint="cs"/>
          <w:rtl/>
        </w:rPr>
        <w:t xml:space="preserve">של </w:t>
      </w:r>
      <w:r w:rsidR="002A4FA3">
        <w:rPr>
          <w:rFonts w:hint="cs"/>
          <w:rtl/>
        </w:rPr>
        <w:t xml:space="preserve">חטאות ירבעם! </w:t>
      </w:r>
      <w:r w:rsidR="00D00C76">
        <w:rPr>
          <w:rFonts w:hint="cs"/>
          <w:rtl/>
        </w:rPr>
        <w:t xml:space="preserve"> </w:t>
      </w:r>
    </w:p>
    <w:p w:rsidR="00D00C76" w:rsidRDefault="002A4FA3" w:rsidP="00D733F6">
      <w:pPr>
        <w:bidi/>
        <w:rPr>
          <w:rtl/>
        </w:rPr>
      </w:pPr>
      <w:r>
        <w:rPr>
          <w:rFonts w:hint="cs"/>
          <w:rtl/>
        </w:rPr>
        <w:t xml:space="preserve">ובכל זאת, אנו חשים בשוֹני הרב בין הסוגה הספרותית של הפסוקים החותמים את פרק י"ב, המהווים פסקת הערכה </w:t>
      </w:r>
      <w:r w:rsidR="00192910">
        <w:rPr>
          <w:rFonts w:hint="cs"/>
          <w:rtl/>
        </w:rPr>
        <w:t xml:space="preserve">לדמותו </w:t>
      </w:r>
      <w:r>
        <w:rPr>
          <w:rFonts w:hint="cs"/>
          <w:rtl/>
        </w:rPr>
        <w:t xml:space="preserve">של ירבעם, והם חלק ממסגרת העריכה של ספר מלכים, לבין הסוגה הספרותית של פרק י"ג </w:t>
      </w:r>
      <w:r w:rsidR="00192910">
        <w:rPr>
          <w:rFonts w:hint="cs"/>
          <w:rtl/>
        </w:rPr>
        <w:t xml:space="preserve">שהוא </w:t>
      </w:r>
      <w:r>
        <w:rPr>
          <w:rFonts w:hint="cs"/>
          <w:rtl/>
        </w:rPr>
        <w:t>סיפור שיש לו עלילה ברורה.</w:t>
      </w:r>
      <w:r>
        <w:rPr>
          <w:rStyle w:val="a9"/>
          <w:rtl/>
        </w:rPr>
        <w:footnoteReference w:id="1"/>
      </w:r>
      <w:r>
        <w:rPr>
          <w:rFonts w:hint="cs"/>
          <w:rtl/>
        </w:rPr>
        <w:t xml:space="preserve"> </w:t>
      </w:r>
    </w:p>
    <w:p w:rsidR="002A4FA3" w:rsidRDefault="002A4FA3" w:rsidP="00132615">
      <w:pPr>
        <w:bidi/>
        <w:rPr>
          <w:rtl/>
        </w:rPr>
      </w:pPr>
      <w:r>
        <w:rPr>
          <w:rFonts w:hint="cs"/>
          <w:rtl/>
        </w:rPr>
        <w:t>כיצד נכלכל אפוא סתירה זו?</w:t>
      </w:r>
      <w:r w:rsidR="00192910">
        <w:rPr>
          <w:rFonts w:hint="cs"/>
          <w:rtl/>
        </w:rPr>
        <w:t xml:space="preserve"> </w:t>
      </w:r>
    </w:p>
    <w:p w:rsidR="00D00C76" w:rsidRDefault="00A80002" w:rsidP="002A2394">
      <w:pPr>
        <w:bidi/>
        <w:rPr>
          <w:rtl/>
        </w:rPr>
      </w:pPr>
      <w:r>
        <w:rPr>
          <w:rFonts w:hint="cs"/>
          <w:rtl/>
        </w:rPr>
        <w:lastRenderedPageBreak/>
        <w:t>בעיון המבוא ל</w:t>
      </w:r>
      <w:r w:rsidR="002A4FA3">
        <w:rPr>
          <w:rFonts w:hint="cs"/>
          <w:rtl/>
        </w:rPr>
        <w:t>סדרת העיונים הקודמת</w:t>
      </w:r>
      <w:r>
        <w:rPr>
          <w:rFonts w:hint="cs"/>
          <w:rtl/>
        </w:rPr>
        <w:t xml:space="preserve"> 'חטאות ירבעם' </w:t>
      </w:r>
      <w:r w:rsidR="002A4FA3">
        <w:rPr>
          <w:rFonts w:hint="cs"/>
          <w:rtl/>
        </w:rPr>
        <w:t xml:space="preserve">עמדנו על כך </w:t>
      </w:r>
      <w:r w:rsidR="00D733F6">
        <w:rPr>
          <w:rFonts w:hint="cs"/>
          <w:rtl/>
        </w:rPr>
        <w:t>ש</w:t>
      </w:r>
      <w:r>
        <w:rPr>
          <w:rFonts w:hint="cs"/>
          <w:rtl/>
        </w:rPr>
        <w:t>בתיאור חטא</w:t>
      </w:r>
      <w:r w:rsidR="001800A6">
        <w:rPr>
          <w:rFonts w:hint="cs"/>
          <w:rtl/>
        </w:rPr>
        <w:t>ות</w:t>
      </w:r>
      <w:r w:rsidR="008A0B9E">
        <w:rPr>
          <w:rFonts w:hint="cs"/>
          <w:rtl/>
        </w:rPr>
        <w:t xml:space="preserve"> ירבעם </w:t>
      </w:r>
      <w:r w:rsidR="00D733F6">
        <w:rPr>
          <w:rFonts w:hint="cs"/>
          <w:rtl/>
        </w:rPr>
        <w:t>בסוף פרק י"ב</w:t>
      </w:r>
      <w:r w:rsidR="002A2394">
        <w:rPr>
          <w:rFonts w:hint="cs"/>
          <w:rtl/>
        </w:rPr>
        <w:t xml:space="preserve">, </w:t>
      </w:r>
      <w:r w:rsidR="00D733F6">
        <w:rPr>
          <w:rFonts w:hint="cs"/>
          <w:rtl/>
        </w:rPr>
        <w:t xml:space="preserve">החטאות </w:t>
      </w:r>
      <w:r w:rsidR="008A0B9E">
        <w:rPr>
          <w:rFonts w:hint="cs"/>
          <w:rtl/>
        </w:rPr>
        <w:t>המתוארות</w:t>
      </w:r>
      <w:r>
        <w:rPr>
          <w:rFonts w:hint="cs"/>
          <w:rtl/>
        </w:rPr>
        <w:t xml:space="preserve"> בפסוקים לא</w:t>
      </w:r>
      <w:r>
        <w:rPr>
          <w:rFonts w:hint="cs"/>
        </w:rPr>
        <w:sym w:font="Symbol" w:char="F02D"/>
      </w:r>
      <w:r>
        <w:rPr>
          <w:rFonts w:hint="cs"/>
          <w:rtl/>
        </w:rPr>
        <w:t>לב</w:t>
      </w:r>
      <w:r w:rsidRPr="008E623D">
        <w:rPr>
          <w:rFonts w:hint="cs"/>
          <w:vertAlign w:val="subscript"/>
          <w:rtl/>
        </w:rPr>
        <w:t>1</w:t>
      </w:r>
      <w:r>
        <w:rPr>
          <w:rFonts w:hint="cs"/>
          <w:rtl/>
        </w:rPr>
        <w:t>, מ</w:t>
      </w:r>
      <w:r w:rsidR="008A0B9E">
        <w:rPr>
          <w:rFonts w:hint="cs"/>
          <w:rtl/>
        </w:rPr>
        <w:t>תוארות</w:t>
      </w:r>
      <w:r>
        <w:rPr>
          <w:rFonts w:hint="cs"/>
          <w:rtl/>
        </w:rPr>
        <w:t xml:space="preserve"> </w:t>
      </w:r>
      <w:r w:rsidR="00D733F6">
        <w:rPr>
          <w:rFonts w:hint="cs"/>
          <w:rtl/>
        </w:rPr>
        <w:t xml:space="preserve">שוב החל </w:t>
      </w:r>
      <w:r>
        <w:rPr>
          <w:rFonts w:hint="cs"/>
          <w:rtl/>
        </w:rPr>
        <w:t xml:space="preserve">מאמצע </w:t>
      </w:r>
      <w:r w:rsidR="002A4FA3">
        <w:rPr>
          <w:rFonts w:hint="cs"/>
          <w:rtl/>
        </w:rPr>
        <w:t>פסוק לב</w:t>
      </w:r>
      <w:r w:rsidR="00D733F6">
        <w:rPr>
          <w:rFonts w:hint="cs"/>
          <w:rtl/>
        </w:rPr>
        <w:t>,</w:t>
      </w:r>
      <w:r w:rsidR="002A4FA3">
        <w:rPr>
          <w:rFonts w:hint="cs"/>
          <w:rtl/>
        </w:rPr>
        <w:t xml:space="preserve"> מן המילים "</w:t>
      </w:r>
      <w:r w:rsidR="002A4FA3" w:rsidRPr="002A4FA3">
        <w:rPr>
          <w:rFonts w:hint="cs"/>
          <w:rtl/>
        </w:rPr>
        <w:t>כֵּן עָשָׂה בְּבֵית אֵל</w:t>
      </w:r>
      <w:r>
        <w:rPr>
          <w:rFonts w:hint="cs"/>
          <w:rtl/>
        </w:rPr>
        <w:t>..."</w:t>
      </w:r>
      <w:r w:rsidRPr="00A80002">
        <w:rPr>
          <w:rFonts w:hint="cs"/>
          <w:rtl/>
        </w:rPr>
        <w:t xml:space="preserve"> </w:t>
      </w:r>
      <w:r>
        <w:rPr>
          <w:rFonts w:hint="cs"/>
          <w:rtl/>
        </w:rPr>
        <w:t>ועד לסיום הפרק</w:t>
      </w:r>
      <w:r w:rsidR="00EA51F3">
        <w:rPr>
          <w:rFonts w:hint="cs"/>
          <w:rtl/>
        </w:rPr>
        <w:t xml:space="preserve">. הסברנו כי טעמה של </w:t>
      </w:r>
      <w:r w:rsidR="001800A6">
        <w:rPr>
          <w:rFonts w:hint="cs"/>
          <w:rtl/>
        </w:rPr>
        <w:t xml:space="preserve">חזרה </w:t>
      </w:r>
      <w:r w:rsidR="00EA51F3">
        <w:rPr>
          <w:rFonts w:hint="cs"/>
          <w:rtl/>
        </w:rPr>
        <w:t>זו ה</w:t>
      </w:r>
      <w:r>
        <w:rPr>
          <w:rFonts w:hint="cs"/>
          <w:rtl/>
        </w:rPr>
        <w:t>ו</w:t>
      </w:r>
      <w:r w:rsidR="00EA51F3">
        <w:rPr>
          <w:rFonts w:hint="cs"/>
          <w:rtl/>
        </w:rPr>
        <w:t xml:space="preserve">א בהדגשה כי </w:t>
      </w:r>
      <w:r>
        <w:rPr>
          <w:rFonts w:hint="cs"/>
          <w:rtl/>
        </w:rPr>
        <w:t>כל אחד מחטאיו</w:t>
      </w:r>
      <w:r w:rsidR="00EA51F3">
        <w:rPr>
          <w:rFonts w:hint="cs"/>
          <w:rtl/>
        </w:rPr>
        <w:t xml:space="preserve"> </w:t>
      </w:r>
      <w:r w:rsidR="001800A6">
        <w:rPr>
          <w:rFonts w:hint="cs"/>
          <w:rtl/>
        </w:rPr>
        <w:t xml:space="preserve">של ירבעם </w:t>
      </w:r>
      <w:r w:rsidR="00EA51F3">
        <w:rPr>
          <w:rFonts w:hint="cs"/>
          <w:rtl/>
        </w:rPr>
        <w:t>נעש</w:t>
      </w:r>
      <w:r>
        <w:rPr>
          <w:rFonts w:hint="cs"/>
          <w:rtl/>
        </w:rPr>
        <w:t>ה</w:t>
      </w:r>
      <w:r w:rsidR="00EA51F3">
        <w:rPr>
          <w:rFonts w:hint="cs"/>
          <w:rtl/>
        </w:rPr>
        <w:t xml:space="preserve"> בבית אל דווקא, וזאת כמבוא לסיפור העומד להתחיל בראש פרק י"ג</w:t>
      </w:r>
      <w:r>
        <w:rPr>
          <w:rFonts w:hint="cs"/>
          <w:rtl/>
        </w:rPr>
        <w:t>, המתרחש בבית אל ומתמקד במזבח שירבעם</w:t>
      </w:r>
      <w:r w:rsidR="001800A6">
        <w:rPr>
          <w:rFonts w:hint="cs"/>
          <w:rtl/>
        </w:rPr>
        <w:t xml:space="preserve"> בנה בה</w:t>
      </w:r>
      <w:r w:rsidR="00EA51F3">
        <w:rPr>
          <w:rFonts w:hint="cs"/>
          <w:rtl/>
        </w:rPr>
        <w:t>.</w:t>
      </w:r>
      <w:r w:rsidR="00EA51F3">
        <w:rPr>
          <w:rStyle w:val="a9"/>
          <w:rtl/>
        </w:rPr>
        <w:footnoteReference w:id="2"/>
      </w:r>
      <w:r w:rsidR="00EA51F3">
        <w:rPr>
          <w:rFonts w:hint="cs"/>
          <w:rtl/>
        </w:rPr>
        <w:t xml:space="preserve"> זהו אפוא מעשה עריכה (כשם שכל הפסקה</w:t>
      </w:r>
      <w:r w:rsidR="00D00C76">
        <w:rPr>
          <w:rFonts w:hint="cs"/>
          <w:rtl/>
        </w:rPr>
        <w:t xml:space="preserve"> המסכמת</w:t>
      </w:r>
      <w:r w:rsidR="00EA51F3">
        <w:rPr>
          <w:rFonts w:hint="cs"/>
          <w:rtl/>
        </w:rPr>
        <w:t xml:space="preserve"> של 'חטאות ירבעם' שייכת ל</w:t>
      </w:r>
      <w:r w:rsidR="00D733F6">
        <w:rPr>
          <w:rFonts w:hint="cs"/>
          <w:rtl/>
        </w:rPr>
        <w:t>מסגרת</w:t>
      </w:r>
      <w:r w:rsidR="00470C8E">
        <w:rPr>
          <w:rFonts w:hint="cs"/>
          <w:rtl/>
        </w:rPr>
        <w:t xml:space="preserve"> ה</w:t>
      </w:r>
      <w:r w:rsidR="00EA51F3">
        <w:rPr>
          <w:rFonts w:hint="cs"/>
          <w:rtl/>
        </w:rPr>
        <w:t>עריכ</w:t>
      </w:r>
      <w:r w:rsidR="00470C8E">
        <w:rPr>
          <w:rFonts w:hint="cs"/>
          <w:rtl/>
        </w:rPr>
        <w:t>ה</w:t>
      </w:r>
      <w:r w:rsidR="00EA51F3">
        <w:rPr>
          <w:rFonts w:hint="cs"/>
          <w:rtl/>
        </w:rPr>
        <w:t xml:space="preserve"> </w:t>
      </w:r>
      <w:r w:rsidR="00470C8E">
        <w:rPr>
          <w:rFonts w:hint="cs"/>
          <w:rtl/>
        </w:rPr>
        <w:t xml:space="preserve">של </w:t>
      </w:r>
      <w:r w:rsidR="00EA51F3">
        <w:rPr>
          <w:rFonts w:hint="cs"/>
          <w:rtl/>
        </w:rPr>
        <w:t>ספר</w:t>
      </w:r>
      <w:r w:rsidR="00D733F6">
        <w:rPr>
          <w:rFonts w:hint="cs"/>
          <w:rtl/>
        </w:rPr>
        <w:t xml:space="preserve"> מלכים</w:t>
      </w:r>
      <w:r w:rsidR="00EA51F3">
        <w:rPr>
          <w:rFonts w:hint="cs"/>
          <w:rtl/>
        </w:rPr>
        <w:t xml:space="preserve">). </w:t>
      </w:r>
    </w:p>
    <w:p w:rsidR="002A4FA3" w:rsidRDefault="00EA51F3" w:rsidP="00C3167C">
      <w:pPr>
        <w:bidi/>
        <w:rPr>
          <w:rtl/>
        </w:rPr>
      </w:pPr>
      <w:r>
        <w:rPr>
          <w:rFonts w:hint="cs"/>
          <w:rtl/>
        </w:rPr>
        <w:t xml:space="preserve">ובכן, אותו מעשה עריכה </w:t>
      </w:r>
      <w:r w:rsidR="00470C8E">
        <w:rPr>
          <w:rFonts w:hint="cs"/>
          <w:rtl/>
        </w:rPr>
        <w:t>ש</w:t>
      </w:r>
      <w:r w:rsidR="001800A6">
        <w:rPr>
          <w:rFonts w:hint="cs"/>
          <w:rtl/>
        </w:rPr>
        <w:t xml:space="preserve">הדגיש את </w:t>
      </w:r>
      <w:r w:rsidR="00470C8E">
        <w:rPr>
          <w:rFonts w:hint="cs"/>
          <w:rtl/>
        </w:rPr>
        <w:t>מיק</w:t>
      </w:r>
      <w:r w:rsidR="001800A6">
        <w:rPr>
          <w:rFonts w:hint="cs"/>
          <w:rtl/>
        </w:rPr>
        <w:t>ומ</w:t>
      </w:r>
      <w:r w:rsidR="00470C8E">
        <w:rPr>
          <w:rFonts w:hint="cs"/>
          <w:rtl/>
        </w:rPr>
        <w:t>ם</w:t>
      </w:r>
      <w:r w:rsidR="001800A6">
        <w:rPr>
          <w:rFonts w:hint="cs"/>
          <w:rtl/>
        </w:rPr>
        <w:t xml:space="preserve"> של</w:t>
      </w:r>
      <w:r>
        <w:rPr>
          <w:rFonts w:hint="cs"/>
          <w:rtl/>
        </w:rPr>
        <w:t xml:space="preserve"> </w:t>
      </w:r>
      <w:r w:rsidR="001800A6">
        <w:rPr>
          <w:rFonts w:hint="cs"/>
          <w:rtl/>
        </w:rPr>
        <w:t>חטא</w:t>
      </w:r>
      <w:r>
        <w:rPr>
          <w:rFonts w:hint="cs"/>
          <w:rtl/>
        </w:rPr>
        <w:t>י ירבעם ב</w:t>
      </w:r>
      <w:r w:rsidR="00A80002">
        <w:rPr>
          <w:rFonts w:hint="cs"/>
          <w:rtl/>
        </w:rPr>
        <w:t>ב</w:t>
      </w:r>
      <w:r>
        <w:rPr>
          <w:rFonts w:hint="cs"/>
          <w:rtl/>
        </w:rPr>
        <w:t>ית אל כמבוא לסיפור העומד להתחיל</w:t>
      </w:r>
      <w:r w:rsidR="008A0B9E">
        <w:rPr>
          <w:rFonts w:hint="cs"/>
          <w:rtl/>
        </w:rPr>
        <w:t xml:space="preserve"> בפרק י"ג</w:t>
      </w:r>
      <w:r>
        <w:rPr>
          <w:rFonts w:hint="cs"/>
          <w:rtl/>
        </w:rPr>
        <w:t>, הוא שפתח את הסיפור הזה במילה "</w:t>
      </w:r>
      <w:r w:rsidRPr="00EA51F3">
        <w:rPr>
          <w:rFonts w:hint="cs"/>
          <w:rtl/>
        </w:rPr>
        <w:t>וְהִנֵּה</w:t>
      </w:r>
      <w:r>
        <w:rPr>
          <w:rFonts w:hint="cs"/>
          <w:rtl/>
        </w:rPr>
        <w:t xml:space="preserve">", כדי </w:t>
      </w:r>
      <w:r w:rsidR="00C3167C">
        <w:rPr>
          <w:rFonts w:hint="cs"/>
          <w:rtl/>
        </w:rPr>
        <w:t>לקשור את פתיחת הסיפור אל המבוא שהוכן לו</w:t>
      </w:r>
      <w:r w:rsidR="00470C8E">
        <w:rPr>
          <w:rFonts w:hint="cs"/>
          <w:rtl/>
        </w:rPr>
        <w:t>.</w:t>
      </w:r>
      <w:r>
        <w:rPr>
          <w:rFonts w:hint="cs"/>
          <w:rtl/>
        </w:rPr>
        <w:t xml:space="preserve"> מה הייתה צורתו המקורית של פסוק א לפני </w:t>
      </w:r>
      <w:r w:rsidR="00C3167C">
        <w:rPr>
          <w:rFonts w:hint="cs"/>
          <w:rtl/>
        </w:rPr>
        <w:t>שהותאם</w:t>
      </w:r>
      <w:r w:rsidR="00D00C76">
        <w:rPr>
          <w:rFonts w:hint="cs"/>
          <w:rtl/>
        </w:rPr>
        <w:t xml:space="preserve"> </w:t>
      </w:r>
      <w:r>
        <w:rPr>
          <w:rFonts w:hint="cs"/>
          <w:rtl/>
        </w:rPr>
        <w:t>ל</w:t>
      </w:r>
      <w:r w:rsidR="00D00C76">
        <w:rPr>
          <w:rFonts w:hint="cs"/>
          <w:rtl/>
        </w:rPr>
        <w:t>פסקת ה</w:t>
      </w:r>
      <w:r>
        <w:rPr>
          <w:rFonts w:hint="cs"/>
          <w:rtl/>
        </w:rPr>
        <w:t xml:space="preserve">מבוא? </w:t>
      </w:r>
      <w:r w:rsidR="00D00C76">
        <w:rPr>
          <w:rFonts w:hint="cs"/>
          <w:rtl/>
        </w:rPr>
        <w:t>אפשר</w:t>
      </w:r>
      <w:r>
        <w:rPr>
          <w:rFonts w:hint="cs"/>
          <w:rtl/>
        </w:rPr>
        <w:t xml:space="preserve"> להניח שכך נאמר בו: 'ויב</w:t>
      </w:r>
      <w:r w:rsidR="00470C8E">
        <w:rPr>
          <w:rFonts w:hint="cs"/>
          <w:rtl/>
        </w:rPr>
        <w:t>ֹ</w:t>
      </w:r>
      <w:r>
        <w:rPr>
          <w:rFonts w:hint="cs"/>
          <w:rtl/>
        </w:rPr>
        <w:t>א איש א-</w:t>
      </w:r>
      <w:proofErr w:type="spellStart"/>
      <w:r>
        <w:rPr>
          <w:rFonts w:hint="cs"/>
          <w:rtl/>
        </w:rPr>
        <w:t>לוהים</w:t>
      </w:r>
      <w:proofErr w:type="spellEnd"/>
      <w:r>
        <w:rPr>
          <w:rFonts w:hint="cs"/>
          <w:rtl/>
        </w:rPr>
        <w:t xml:space="preserve"> מיהודה בדבר ה' אל בית אל...', או בדומה לכך.</w:t>
      </w:r>
      <w:r w:rsidR="00A80002">
        <w:rPr>
          <w:rFonts w:hint="cs"/>
          <w:rtl/>
        </w:rPr>
        <w:t xml:space="preserve"> </w:t>
      </w:r>
    </w:p>
    <w:p w:rsidR="00651802" w:rsidRDefault="00651802" w:rsidP="00651802">
      <w:pPr>
        <w:bidi/>
        <w:rPr>
          <w:rtl/>
        </w:rPr>
      </w:pPr>
    </w:p>
    <w:p w:rsidR="0076296C" w:rsidRDefault="00EA51F3" w:rsidP="00132615">
      <w:pPr>
        <w:pStyle w:val="3"/>
        <w:bidi/>
        <w:spacing w:before="0" w:after="60" w:line="324" w:lineRule="auto"/>
        <w:rPr>
          <w:rtl/>
        </w:rPr>
      </w:pPr>
      <w:r>
        <w:rPr>
          <w:rFonts w:hint="cs"/>
          <w:rtl/>
        </w:rPr>
        <w:t>2.</w:t>
      </w:r>
      <w:r w:rsidR="0076296C" w:rsidRPr="0076296C">
        <w:rPr>
          <w:rFonts w:hint="cs"/>
          <w:rtl/>
        </w:rPr>
        <w:t xml:space="preserve"> </w:t>
      </w:r>
      <w:r w:rsidR="0076296C">
        <w:rPr>
          <w:rFonts w:hint="cs"/>
          <w:rtl/>
        </w:rPr>
        <w:t>סיום הסיפור במלכים ב כ"ג – 'סיפור מפוצל'</w:t>
      </w:r>
    </w:p>
    <w:p w:rsidR="00657855" w:rsidRPr="00132615" w:rsidRDefault="00657855" w:rsidP="00132615">
      <w:pPr>
        <w:pStyle w:val="4"/>
        <w:bidi/>
        <w:rPr>
          <w:rtl/>
        </w:rPr>
      </w:pPr>
      <w:r>
        <w:rPr>
          <w:rFonts w:hint="cs"/>
          <w:rtl/>
        </w:rPr>
        <w:t>א. סיום פרק י"ג נותר פתוח</w:t>
      </w:r>
    </w:p>
    <w:p w:rsidR="00CB17D7" w:rsidRDefault="001800A6" w:rsidP="00132615">
      <w:pPr>
        <w:bidi/>
        <w:rPr>
          <w:rtl/>
        </w:rPr>
      </w:pPr>
      <w:r>
        <w:rPr>
          <w:rFonts w:hint="cs"/>
          <w:rtl/>
        </w:rPr>
        <w:t xml:space="preserve">היכן מסתיים סיפורנו? </w:t>
      </w:r>
      <w:r w:rsidR="00EA51F3">
        <w:rPr>
          <w:rFonts w:hint="cs"/>
          <w:rtl/>
        </w:rPr>
        <w:t>לכאורה, בפסוק לב, בדברי הנביא הזקן המודיע לבניו "</w:t>
      </w:r>
      <w:r w:rsidR="00EA51F3" w:rsidRPr="00EA51F3">
        <w:rPr>
          <w:rFonts w:hint="cs"/>
          <w:rtl/>
        </w:rPr>
        <w:t xml:space="preserve">כִּי הָיֹה יִהְיֶה הַדָּבָר אֲשֶׁר קָרָא </w:t>
      </w:r>
      <w:r w:rsidR="00EA51F3">
        <w:rPr>
          <w:rFonts w:hint="cs"/>
          <w:rtl/>
        </w:rPr>
        <w:t>(</w:t>
      </w:r>
      <w:r>
        <w:rPr>
          <w:rFonts w:hint="eastAsia"/>
          <w:rtl/>
        </w:rPr>
        <w:t>–</w:t>
      </w:r>
      <w:r>
        <w:rPr>
          <w:rFonts w:hint="cs"/>
          <w:rtl/>
        </w:rPr>
        <w:t xml:space="preserve"> </w:t>
      </w:r>
      <w:r w:rsidR="00EA51F3">
        <w:rPr>
          <w:rFonts w:hint="cs"/>
          <w:rtl/>
        </w:rPr>
        <w:t>איש הא-</w:t>
      </w:r>
      <w:proofErr w:type="spellStart"/>
      <w:r w:rsidR="00EA51F3">
        <w:rPr>
          <w:rFonts w:hint="cs"/>
          <w:rtl/>
        </w:rPr>
        <w:t>לוהים</w:t>
      </w:r>
      <w:proofErr w:type="spellEnd"/>
      <w:r w:rsidR="00EA51F3">
        <w:rPr>
          <w:rFonts w:hint="cs"/>
          <w:rtl/>
        </w:rPr>
        <w:t xml:space="preserve">) </w:t>
      </w:r>
      <w:r w:rsidR="00EA51F3" w:rsidRPr="00EA51F3">
        <w:rPr>
          <w:rFonts w:hint="cs"/>
          <w:rtl/>
        </w:rPr>
        <w:t xml:space="preserve">בִּדְבַר </w:t>
      </w:r>
      <w:r w:rsidR="00AF5D62">
        <w:rPr>
          <w:rFonts w:hint="cs"/>
          <w:rtl/>
        </w:rPr>
        <w:t>ה</w:t>
      </w:r>
      <w:r w:rsidR="00AF5D62">
        <w:rPr>
          <w:rtl/>
        </w:rPr>
        <w:t>'</w:t>
      </w:r>
      <w:r w:rsidR="00EA51F3" w:rsidRPr="00EA51F3">
        <w:rPr>
          <w:rFonts w:hint="cs"/>
          <w:rtl/>
        </w:rPr>
        <w:t xml:space="preserve"> עַל הַמִּזְבֵּחַ אֲשֶׁר בְּבֵית אֵל</w:t>
      </w:r>
      <w:r w:rsidR="00EA51F3">
        <w:rPr>
          <w:rFonts w:hint="cs"/>
          <w:rtl/>
        </w:rPr>
        <w:t xml:space="preserve">...". כאן אנו חוזרים אל נקודת המוצא </w:t>
      </w:r>
      <w:r w:rsidR="00EA51F3">
        <w:rPr>
          <w:rtl/>
        </w:rPr>
        <w:t>–</w:t>
      </w:r>
      <w:r w:rsidR="00EA51F3">
        <w:rPr>
          <w:rFonts w:hint="cs"/>
          <w:rtl/>
        </w:rPr>
        <w:t xml:space="preserve"> אל נבואת איש הא-</w:t>
      </w:r>
      <w:proofErr w:type="spellStart"/>
      <w:r w:rsidR="00EA51F3">
        <w:rPr>
          <w:rFonts w:hint="cs"/>
          <w:rtl/>
        </w:rPr>
        <w:t>לוהים</w:t>
      </w:r>
      <w:proofErr w:type="spellEnd"/>
      <w:r w:rsidR="00EA51F3">
        <w:rPr>
          <w:rFonts w:hint="cs"/>
          <w:rtl/>
        </w:rPr>
        <w:t xml:space="preserve"> שבראש הסיפור, בפסוקים א</w:t>
      </w:r>
      <w:r w:rsidR="00EA51F3">
        <w:rPr>
          <w:rFonts w:hint="cs"/>
        </w:rPr>
        <w:sym w:font="Symbol" w:char="F02D"/>
      </w:r>
      <w:r w:rsidR="00EA51F3">
        <w:rPr>
          <w:rFonts w:hint="cs"/>
          <w:rtl/>
        </w:rPr>
        <w:t>ב, הזוכה עכשיו לאישור ממי שהיטה את עלילת הסיפור וסיבך אותה, אך סופו שהוא מחזיר אותה אל ראשיתה. 'סיום כעין הפתיחה' משמש במקרא לעתים כראיה לחתימת יחידה ספרותית</w:t>
      </w:r>
      <w:r>
        <w:rPr>
          <w:rFonts w:hint="cs"/>
          <w:rtl/>
        </w:rPr>
        <w:t>.</w:t>
      </w:r>
      <w:r w:rsidR="00EA51F3">
        <w:rPr>
          <w:rStyle w:val="a9"/>
          <w:rtl/>
        </w:rPr>
        <w:footnoteReference w:id="3"/>
      </w:r>
      <w:r w:rsidR="00EA51F3">
        <w:rPr>
          <w:rFonts w:hint="cs"/>
          <w:rtl/>
        </w:rPr>
        <w:t xml:space="preserve"> </w:t>
      </w:r>
    </w:p>
    <w:p w:rsidR="00EA51F3" w:rsidRDefault="00EA51F3" w:rsidP="00C3167C">
      <w:pPr>
        <w:bidi/>
        <w:rPr>
          <w:rtl/>
        </w:rPr>
      </w:pPr>
      <w:r>
        <w:rPr>
          <w:rFonts w:hint="cs"/>
          <w:rtl/>
        </w:rPr>
        <w:t>שני הפסוקים</w:t>
      </w:r>
      <w:r w:rsidR="00CB17D7">
        <w:rPr>
          <w:rFonts w:hint="cs"/>
          <w:rtl/>
        </w:rPr>
        <w:t xml:space="preserve"> הבאים</w:t>
      </w:r>
      <w:r>
        <w:rPr>
          <w:rFonts w:hint="cs"/>
          <w:rtl/>
        </w:rPr>
        <w:t xml:space="preserve"> המסיימים את פרק י"ג, לג</w:t>
      </w:r>
      <w:r>
        <w:rPr>
          <w:rFonts w:hint="cs"/>
        </w:rPr>
        <w:sym w:font="Symbol" w:char="F02D"/>
      </w:r>
      <w:r>
        <w:rPr>
          <w:rFonts w:hint="cs"/>
          <w:rtl/>
        </w:rPr>
        <w:t xml:space="preserve">לד, אינם מגופו של סיפורנו, אלא הם חזרה ל'חטאות ירבעם' שנידונו בסופו של פרק י"ב, </w:t>
      </w:r>
      <w:r w:rsidR="00CB17D7">
        <w:rPr>
          <w:rFonts w:hint="cs"/>
          <w:rtl/>
        </w:rPr>
        <w:t xml:space="preserve">והם </w:t>
      </w:r>
      <w:r w:rsidR="00C3167C">
        <w:rPr>
          <w:rFonts w:hint="cs"/>
          <w:rtl/>
        </w:rPr>
        <w:t>משמשים עתה</w:t>
      </w:r>
      <w:r w:rsidR="00CB17D7">
        <w:rPr>
          <w:rFonts w:hint="cs"/>
          <w:rtl/>
        </w:rPr>
        <w:t xml:space="preserve"> </w:t>
      </w:r>
      <w:r>
        <w:rPr>
          <w:rFonts w:hint="cs"/>
          <w:rtl/>
        </w:rPr>
        <w:t>חולי</w:t>
      </w:r>
      <w:r w:rsidR="00B95DE9">
        <w:rPr>
          <w:rFonts w:hint="cs"/>
          <w:rtl/>
        </w:rPr>
        <w:t>י</w:t>
      </w:r>
      <w:r w:rsidR="00EB4C8A">
        <w:rPr>
          <w:rFonts w:hint="cs"/>
          <w:rtl/>
        </w:rPr>
        <w:t>ת קישור</w:t>
      </w:r>
      <w:r>
        <w:rPr>
          <w:rFonts w:hint="cs"/>
          <w:rtl/>
        </w:rPr>
        <w:t xml:space="preserve"> (</w:t>
      </w:r>
      <w:r w:rsidR="00EB4C8A">
        <w:rPr>
          <w:rFonts w:hint="cs"/>
          <w:rtl/>
        </w:rPr>
        <w:t>כחלק מ</w:t>
      </w:r>
      <w:r w:rsidR="00C3167C">
        <w:rPr>
          <w:rFonts w:hint="cs"/>
          <w:rtl/>
        </w:rPr>
        <w:t>ן</w:t>
      </w:r>
      <w:r w:rsidR="00EB4C8A">
        <w:rPr>
          <w:rFonts w:hint="cs"/>
          <w:rtl/>
        </w:rPr>
        <w:t xml:space="preserve"> ה</w:t>
      </w:r>
      <w:r>
        <w:rPr>
          <w:rFonts w:hint="cs"/>
          <w:rtl/>
        </w:rPr>
        <w:t>עריכ</w:t>
      </w:r>
      <w:r w:rsidR="00EB4C8A">
        <w:rPr>
          <w:rFonts w:hint="cs"/>
          <w:rtl/>
        </w:rPr>
        <w:t>ה של ספר מלכים</w:t>
      </w:r>
      <w:r>
        <w:rPr>
          <w:rFonts w:hint="cs"/>
          <w:rtl/>
        </w:rPr>
        <w:t xml:space="preserve">) בין סיפורנו לסיפור הבא </w:t>
      </w:r>
      <w:r>
        <w:rPr>
          <w:rtl/>
        </w:rPr>
        <w:t>–</w:t>
      </w:r>
      <w:r>
        <w:rPr>
          <w:rFonts w:hint="cs"/>
          <w:rtl/>
        </w:rPr>
        <w:t xml:space="preserve"> בפרק י"ד.</w:t>
      </w:r>
      <w:r>
        <w:rPr>
          <w:rStyle w:val="a9"/>
          <w:rtl/>
        </w:rPr>
        <w:footnoteReference w:id="4"/>
      </w:r>
    </w:p>
    <w:p w:rsidR="00EB4C8A" w:rsidRDefault="00EA51F3" w:rsidP="00132615">
      <w:pPr>
        <w:bidi/>
        <w:rPr>
          <w:rtl/>
        </w:rPr>
      </w:pPr>
      <w:r>
        <w:rPr>
          <w:rFonts w:hint="cs"/>
          <w:rtl/>
        </w:rPr>
        <w:t>אלא שקריאת סיפורנו בגבולות אלו</w:t>
      </w:r>
      <w:r w:rsidR="00CB17D7">
        <w:rPr>
          <w:rFonts w:hint="cs"/>
          <w:rtl/>
        </w:rPr>
        <w:t>, מ</w:t>
      </w:r>
      <w:r>
        <w:rPr>
          <w:rFonts w:hint="cs"/>
          <w:rtl/>
        </w:rPr>
        <w:t>פסוק א</w:t>
      </w:r>
      <w:r w:rsidR="00CB17D7">
        <w:t xml:space="preserve"> </w:t>
      </w:r>
      <w:r w:rsidR="00CB17D7">
        <w:rPr>
          <w:rFonts w:hint="cs"/>
          <w:rtl/>
        </w:rPr>
        <w:t>ועד פסוק ל</w:t>
      </w:r>
      <w:r>
        <w:rPr>
          <w:rFonts w:hint="cs"/>
          <w:rtl/>
        </w:rPr>
        <w:t>ב</w:t>
      </w:r>
      <w:r w:rsidR="00CB17D7">
        <w:rPr>
          <w:rFonts w:hint="cs"/>
          <w:rtl/>
        </w:rPr>
        <w:t>,</w:t>
      </w:r>
      <w:r>
        <w:rPr>
          <w:rFonts w:hint="cs"/>
          <w:rtl/>
        </w:rPr>
        <w:t xml:space="preserve"> מותירה אותנו בתחושה חריפה שחסר בו דבר מרכזי</w:t>
      </w:r>
      <w:r w:rsidR="00B95DE9">
        <w:rPr>
          <w:rFonts w:hint="cs"/>
          <w:rtl/>
        </w:rPr>
        <w:t>.</w:t>
      </w:r>
      <w:r>
        <w:rPr>
          <w:rFonts w:hint="cs"/>
          <w:rtl/>
        </w:rPr>
        <w:t xml:space="preserve"> </w:t>
      </w:r>
    </w:p>
    <w:p w:rsidR="00101A10" w:rsidRDefault="00EA51F3" w:rsidP="00132615">
      <w:pPr>
        <w:bidi/>
        <w:rPr>
          <w:rtl/>
        </w:rPr>
      </w:pPr>
      <w:r>
        <w:rPr>
          <w:rFonts w:hint="cs"/>
          <w:rtl/>
        </w:rPr>
        <w:t xml:space="preserve">עיקרו של הסיפור הוא בנבואה מדויקת מאוד </w:t>
      </w:r>
      <w:r w:rsidR="00CB17D7">
        <w:rPr>
          <w:rFonts w:hint="cs"/>
          <w:rtl/>
        </w:rPr>
        <w:t xml:space="preserve">הצופה </w:t>
      </w:r>
      <w:r>
        <w:rPr>
          <w:rFonts w:hint="cs"/>
          <w:rtl/>
        </w:rPr>
        <w:t xml:space="preserve">אירוע שיתקיים בעוד דורות רבים: מלך מבית דוד עתיד להיוולד, ואף שמו ניתן בנבואה </w:t>
      </w:r>
      <w:r>
        <w:rPr>
          <w:rtl/>
        </w:rPr>
        <w:t>–</w:t>
      </w:r>
      <w:r>
        <w:rPr>
          <w:rFonts w:hint="cs"/>
          <w:rtl/>
        </w:rPr>
        <w:t xml:space="preserve"> 'יאשיהו', </w:t>
      </w:r>
      <w:r w:rsidR="00B95DE9">
        <w:rPr>
          <w:rFonts w:hint="cs"/>
          <w:rtl/>
        </w:rPr>
        <w:t xml:space="preserve">והוא </w:t>
      </w:r>
      <w:r>
        <w:rPr>
          <w:rFonts w:hint="cs"/>
          <w:rtl/>
        </w:rPr>
        <w:t xml:space="preserve">יפעל פעולה </w:t>
      </w:r>
      <w:r w:rsidR="00892852">
        <w:rPr>
          <w:rFonts w:hint="cs"/>
          <w:rtl/>
        </w:rPr>
        <w:t xml:space="preserve">חריפה </w:t>
      </w:r>
      <w:r>
        <w:rPr>
          <w:rFonts w:hint="cs"/>
          <w:rtl/>
        </w:rPr>
        <w:t xml:space="preserve">ביותר ביחס למזבח </w:t>
      </w:r>
      <w:r w:rsidR="009A7025">
        <w:rPr>
          <w:rFonts w:hint="cs"/>
          <w:rtl/>
        </w:rPr>
        <w:t xml:space="preserve">בבית אל וביחס לעצמות </w:t>
      </w:r>
      <w:proofErr w:type="spellStart"/>
      <w:r w:rsidR="009A7025">
        <w:rPr>
          <w:rFonts w:hint="cs"/>
          <w:rtl/>
        </w:rPr>
        <w:t>כהניו</w:t>
      </w:r>
      <w:proofErr w:type="spellEnd"/>
      <w:r w:rsidR="009A7025">
        <w:rPr>
          <w:rFonts w:hint="cs"/>
          <w:rtl/>
        </w:rPr>
        <w:t xml:space="preserve">. </w:t>
      </w:r>
    </w:p>
    <w:p w:rsidR="00EA51F3" w:rsidRDefault="00101A10" w:rsidP="00C3167C">
      <w:pPr>
        <w:bidi/>
        <w:rPr>
          <w:rtl/>
        </w:rPr>
      </w:pPr>
      <w:r>
        <w:rPr>
          <w:rFonts w:hint="cs"/>
          <w:rtl/>
        </w:rPr>
        <w:t xml:space="preserve">בסוף הפרק, </w:t>
      </w:r>
      <w:r w:rsidR="009A7025">
        <w:rPr>
          <w:rFonts w:hint="cs"/>
          <w:rtl/>
        </w:rPr>
        <w:t xml:space="preserve">כשהנביא הזקן חוזר </w:t>
      </w:r>
      <w:r>
        <w:rPr>
          <w:rFonts w:hint="cs"/>
          <w:rtl/>
        </w:rPr>
        <w:t xml:space="preserve">ומאשר </w:t>
      </w:r>
      <w:r w:rsidR="009A7025">
        <w:rPr>
          <w:rFonts w:hint="cs"/>
          <w:rtl/>
        </w:rPr>
        <w:t>נבואה זו</w:t>
      </w:r>
      <w:r>
        <w:rPr>
          <w:rFonts w:hint="cs"/>
          <w:rtl/>
        </w:rPr>
        <w:t>,</w:t>
      </w:r>
      <w:r w:rsidR="009A7025">
        <w:rPr>
          <w:rFonts w:hint="cs"/>
          <w:rtl/>
        </w:rPr>
        <w:t xml:space="preserve"> "</w:t>
      </w:r>
      <w:r w:rsidR="009A7025" w:rsidRPr="009A7025">
        <w:rPr>
          <w:rFonts w:hint="cs"/>
          <w:rtl/>
        </w:rPr>
        <w:t>כִּי הָיֹה יִהְיֶה הַדָּבָר</w:t>
      </w:r>
      <w:r>
        <w:rPr>
          <w:rFonts w:hint="cs"/>
          <w:rtl/>
        </w:rPr>
        <w:t>"</w:t>
      </w:r>
      <w:r w:rsidR="009A7025">
        <w:rPr>
          <w:rFonts w:hint="cs"/>
          <w:rtl/>
        </w:rPr>
        <w:t xml:space="preserve">, </w:t>
      </w:r>
      <w:r>
        <w:rPr>
          <w:rFonts w:hint="cs"/>
          <w:rtl/>
        </w:rPr>
        <w:t xml:space="preserve">אישור זה נעשה אגב צוואתו לבניו. </w:t>
      </w:r>
      <w:r w:rsidR="009A7025">
        <w:rPr>
          <w:rFonts w:hint="cs"/>
          <w:rtl/>
        </w:rPr>
        <w:t xml:space="preserve">את דבריו </w:t>
      </w:r>
      <w:r>
        <w:rPr>
          <w:rFonts w:hint="cs"/>
          <w:rtl/>
        </w:rPr>
        <w:t xml:space="preserve">אומר הנביא הזקן במטרה </w:t>
      </w:r>
      <w:r w:rsidR="009A7025">
        <w:rPr>
          <w:rFonts w:hint="cs"/>
          <w:rtl/>
        </w:rPr>
        <w:t>ל</w:t>
      </w:r>
      <w:r>
        <w:rPr>
          <w:rFonts w:hint="cs"/>
          <w:rtl/>
        </w:rPr>
        <w:t xml:space="preserve">הבטיח את </w:t>
      </w:r>
      <w:r w:rsidR="00EB4C8A">
        <w:rPr>
          <w:rFonts w:hint="cs"/>
          <w:rtl/>
        </w:rPr>
        <w:t>שלמות</w:t>
      </w:r>
      <w:r>
        <w:rPr>
          <w:rFonts w:hint="cs"/>
          <w:rtl/>
        </w:rPr>
        <w:t xml:space="preserve"> </w:t>
      </w:r>
      <w:r w:rsidR="009A7025">
        <w:rPr>
          <w:rFonts w:hint="cs"/>
          <w:rtl/>
        </w:rPr>
        <w:t>עצמות</w:t>
      </w:r>
      <w:r>
        <w:rPr>
          <w:rFonts w:hint="cs"/>
          <w:rtl/>
        </w:rPr>
        <w:t>יו</w:t>
      </w:r>
      <w:r w:rsidR="00EB4C8A">
        <w:rPr>
          <w:rFonts w:hint="cs"/>
          <w:rtl/>
        </w:rPr>
        <w:t xml:space="preserve"> לעתיד לבוא, בעת שתתגשם הנבואה</w:t>
      </w:r>
      <w:r w:rsidR="009A7025">
        <w:rPr>
          <w:rFonts w:hint="cs"/>
          <w:rtl/>
        </w:rPr>
        <w:t>: "</w:t>
      </w:r>
      <w:r w:rsidR="009A7025" w:rsidRPr="009A7025">
        <w:rPr>
          <w:rFonts w:hint="cs"/>
          <w:rtl/>
        </w:rPr>
        <w:t xml:space="preserve">אֵצֶל </w:t>
      </w:r>
      <w:proofErr w:type="spellStart"/>
      <w:r w:rsidR="009A7025" w:rsidRPr="009A7025">
        <w:rPr>
          <w:rFonts w:hint="cs"/>
          <w:rtl/>
        </w:rPr>
        <w:t>עַצְמֹתָיו</w:t>
      </w:r>
      <w:proofErr w:type="spellEnd"/>
      <w:r w:rsidR="009A7025" w:rsidRPr="009A7025">
        <w:rPr>
          <w:rFonts w:hint="cs"/>
          <w:rtl/>
        </w:rPr>
        <w:t xml:space="preserve"> </w:t>
      </w:r>
      <w:r w:rsidR="009A7025">
        <w:rPr>
          <w:rFonts w:hint="cs"/>
          <w:rtl/>
        </w:rPr>
        <w:t>(</w:t>
      </w:r>
      <w:r w:rsidR="00CB17D7">
        <w:rPr>
          <w:rFonts w:hint="eastAsia"/>
          <w:rtl/>
        </w:rPr>
        <w:t>–</w:t>
      </w:r>
      <w:r w:rsidR="00CB17D7">
        <w:rPr>
          <w:rFonts w:hint="cs"/>
          <w:rtl/>
        </w:rPr>
        <w:t xml:space="preserve"> </w:t>
      </w:r>
      <w:r w:rsidR="009A7025">
        <w:rPr>
          <w:rFonts w:hint="cs"/>
          <w:rtl/>
        </w:rPr>
        <w:t>של איש הא-</w:t>
      </w:r>
      <w:proofErr w:type="spellStart"/>
      <w:r w:rsidR="009A7025">
        <w:rPr>
          <w:rFonts w:hint="cs"/>
          <w:rtl/>
        </w:rPr>
        <w:t>לוהים</w:t>
      </w:r>
      <w:proofErr w:type="spellEnd"/>
      <w:r w:rsidR="009A7025">
        <w:rPr>
          <w:rFonts w:hint="cs"/>
          <w:rtl/>
        </w:rPr>
        <w:t xml:space="preserve">) </w:t>
      </w:r>
      <w:r w:rsidR="009A7025" w:rsidRPr="009A7025">
        <w:rPr>
          <w:rFonts w:hint="cs"/>
          <w:rtl/>
        </w:rPr>
        <w:t>הַנִּיחוּ אֶת עַצְמֹתָי</w:t>
      </w:r>
      <w:r w:rsidR="00EB4C8A">
        <w:rPr>
          <w:rFonts w:hint="cs"/>
          <w:rtl/>
        </w:rPr>
        <w:t xml:space="preserve"> – </w:t>
      </w:r>
      <w:r w:rsidR="00EB4C8A" w:rsidRPr="009A7025">
        <w:rPr>
          <w:rFonts w:hint="cs"/>
          <w:rtl/>
        </w:rPr>
        <w:t>כִּי הָיֹה יִהְיֶה הַדָּבָר</w:t>
      </w:r>
      <w:r w:rsidR="00EB4C8A">
        <w:rPr>
          <w:rFonts w:hint="cs"/>
          <w:rtl/>
        </w:rPr>
        <w:t>"</w:t>
      </w:r>
      <w:r w:rsidR="00C3167C">
        <w:rPr>
          <w:rFonts w:hint="cs"/>
          <w:rtl/>
        </w:rPr>
        <w:t>.</w:t>
      </w:r>
      <w:r w:rsidR="009A7025">
        <w:rPr>
          <w:rFonts w:hint="cs"/>
          <w:rtl/>
        </w:rPr>
        <w:t xml:space="preserve"> כוונת</w:t>
      </w:r>
      <w:r>
        <w:rPr>
          <w:rFonts w:hint="cs"/>
          <w:rtl/>
        </w:rPr>
        <w:t xml:space="preserve"> </w:t>
      </w:r>
      <w:r w:rsidR="00C3167C">
        <w:rPr>
          <w:rFonts w:hint="cs"/>
          <w:rtl/>
        </w:rPr>
        <w:t>דבריו היא אפוא</w:t>
      </w:r>
      <w:r w:rsidR="009A7025">
        <w:rPr>
          <w:rFonts w:hint="cs"/>
          <w:rtl/>
        </w:rPr>
        <w:t xml:space="preserve"> להציל את עצמותיו מן הגורל הצפוי לעצמות כהני מזבח בית אל.</w:t>
      </w:r>
    </w:p>
    <w:p w:rsidR="009A7025" w:rsidRDefault="009A7025" w:rsidP="00C3167C">
      <w:pPr>
        <w:bidi/>
        <w:rPr>
          <w:rtl/>
        </w:rPr>
      </w:pPr>
      <w:r>
        <w:rPr>
          <w:rFonts w:hint="cs"/>
          <w:rtl/>
        </w:rPr>
        <w:t xml:space="preserve">ובכן, שואל עצמו הקורא: </w:t>
      </w:r>
      <w:r w:rsidRPr="00132615">
        <w:rPr>
          <w:rFonts w:hint="cs"/>
          <w:b/>
          <w:bCs/>
          <w:rtl/>
        </w:rPr>
        <w:t xml:space="preserve">האם </w:t>
      </w:r>
      <w:r w:rsidR="002B24C1">
        <w:rPr>
          <w:rFonts w:hint="cs"/>
          <w:b/>
          <w:bCs/>
          <w:rtl/>
        </w:rPr>
        <w:t xml:space="preserve">אכן </w:t>
      </w:r>
      <w:r w:rsidRPr="00132615">
        <w:rPr>
          <w:rFonts w:hint="cs"/>
          <w:b/>
          <w:bCs/>
          <w:rtl/>
        </w:rPr>
        <w:t xml:space="preserve">התקיימה נבואה </w:t>
      </w:r>
      <w:r w:rsidR="002B24C1">
        <w:rPr>
          <w:rFonts w:hint="cs"/>
          <w:b/>
          <w:bCs/>
          <w:rtl/>
        </w:rPr>
        <w:t>זו לפרטיה</w:t>
      </w:r>
      <w:r w:rsidRPr="00132615">
        <w:rPr>
          <w:rFonts w:hint="cs"/>
          <w:b/>
          <w:bCs/>
          <w:rtl/>
        </w:rPr>
        <w:t>?</w:t>
      </w:r>
      <w:r>
        <w:rPr>
          <w:rFonts w:hint="cs"/>
          <w:rtl/>
        </w:rPr>
        <w:t xml:space="preserve"> האם אכן עמד מלך מבית דוד בשם יאשיהו ועשה דברים </w:t>
      </w:r>
      <w:r w:rsidR="00892852">
        <w:rPr>
          <w:rFonts w:hint="cs"/>
          <w:rtl/>
        </w:rPr>
        <w:t xml:space="preserve">תקיפים </w:t>
      </w:r>
      <w:r>
        <w:rPr>
          <w:rFonts w:hint="cs"/>
          <w:rtl/>
        </w:rPr>
        <w:t xml:space="preserve">אלו? והאם </w:t>
      </w:r>
      <w:r w:rsidR="00D53573">
        <w:rPr>
          <w:rFonts w:hint="cs"/>
          <w:rtl/>
        </w:rPr>
        <w:t xml:space="preserve">באמת </w:t>
      </w:r>
      <w:r>
        <w:rPr>
          <w:rFonts w:hint="cs"/>
          <w:rtl/>
        </w:rPr>
        <w:t xml:space="preserve">ניצלו </w:t>
      </w:r>
      <w:r w:rsidR="00D53573">
        <w:rPr>
          <w:rFonts w:hint="cs"/>
          <w:rtl/>
        </w:rPr>
        <w:t xml:space="preserve">בעת ההיא </w:t>
      </w:r>
      <w:r>
        <w:rPr>
          <w:rFonts w:hint="cs"/>
          <w:rtl/>
        </w:rPr>
        <w:t>עצמותיו של הנביא הזקן, כפי ש</w:t>
      </w:r>
      <w:r w:rsidR="00892852">
        <w:rPr>
          <w:rFonts w:hint="cs"/>
          <w:rtl/>
        </w:rPr>
        <w:t>תכנן זאת בסוף פרקנו</w:t>
      </w:r>
      <w:r>
        <w:rPr>
          <w:rFonts w:hint="cs"/>
          <w:rtl/>
        </w:rPr>
        <w:t xml:space="preserve">? כל זמן שלא נדע זאת, </w:t>
      </w:r>
      <w:r w:rsidR="00D53573">
        <w:rPr>
          <w:rFonts w:hint="cs"/>
          <w:rtl/>
        </w:rPr>
        <w:t xml:space="preserve">נותר </w:t>
      </w:r>
      <w:r>
        <w:rPr>
          <w:rFonts w:hint="cs"/>
          <w:rtl/>
        </w:rPr>
        <w:t xml:space="preserve">הסיפור פתוח, </w:t>
      </w:r>
      <w:r w:rsidR="00D53573">
        <w:rPr>
          <w:rFonts w:hint="cs"/>
          <w:rtl/>
        </w:rPr>
        <w:t xml:space="preserve">ולא </w:t>
      </w:r>
      <w:r>
        <w:rPr>
          <w:rFonts w:hint="cs"/>
          <w:rtl/>
        </w:rPr>
        <w:t>ניתן לומר שהגיע לסיומו.</w:t>
      </w:r>
      <w:r>
        <w:rPr>
          <w:rStyle w:val="a9"/>
          <w:rtl/>
        </w:rPr>
        <w:footnoteReference w:id="5"/>
      </w:r>
    </w:p>
    <w:p w:rsidR="00657855" w:rsidRDefault="00657855" w:rsidP="00132615">
      <w:pPr>
        <w:pStyle w:val="4"/>
        <w:bidi/>
        <w:rPr>
          <w:rtl/>
        </w:rPr>
      </w:pPr>
      <w:r>
        <w:rPr>
          <w:rFonts w:hint="cs"/>
          <w:rtl/>
        </w:rPr>
        <w:lastRenderedPageBreak/>
        <w:t xml:space="preserve">ב. </w:t>
      </w:r>
      <w:r w:rsidR="00115AFF">
        <w:rPr>
          <w:rFonts w:hint="cs"/>
          <w:rtl/>
        </w:rPr>
        <w:t>התגשמות</w:t>
      </w:r>
      <w:r>
        <w:rPr>
          <w:rFonts w:hint="cs"/>
          <w:rtl/>
        </w:rPr>
        <w:t xml:space="preserve"> נבואת איש הא-</w:t>
      </w:r>
      <w:proofErr w:type="spellStart"/>
      <w:r>
        <w:rPr>
          <w:rFonts w:hint="cs"/>
          <w:rtl/>
        </w:rPr>
        <w:t>לוהים</w:t>
      </w:r>
      <w:proofErr w:type="spellEnd"/>
      <w:r>
        <w:rPr>
          <w:rFonts w:hint="cs"/>
          <w:rtl/>
        </w:rPr>
        <w:t xml:space="preserve"> בימי יאשיהו</w:t>
      </w:r>
    </w:p>
    <w:p w:rsidR="009A7025" w:rsidRDefault="009A7025" w:rsidP="00447042">
      <w:pPr>
        <w:bidi/>
        <w:rPr>
          <w:rtl/>
        </w:rPr>
      </w:pPr>
      <w:r>
        <w:rPr>
          <w:rFonts w:hint="cs"/>
          <w:rtl/>
        </w:rPr>
        <w:t>כדי לקבל תשובה על שאלות אלו</w:t>
      </w:r>
      <w:r w:rsidR="00B95DE9">
        <w:rPr>
          <w:rFonts w:hint="cs"/>
          <w:rtl/>
        </w:rPr>
        <w:t>,</w:t>
      </w:r>
      <w:r>
        <w:rPr>
          <w:rFonts w:hint="cs"/>
          <w:rtl/>
        </w:rPr>
        <w:t xml:space="preserve"> עלינו להתקדם דפים רבים בספר מלכים, עד קרוב לסופו </w:t>
      </w:r>
      <w:r>
        <w:rPr>
          <w:rtl/>
        </w:rPr>
        <w:t>–</w:t>
      </w:r>
      <w:r>
        <w:rPr>
          <w:rFonts w:hint="cs"/>
          <w:rtl/>
        </w:rPr>
        <w:t xml:space="preserve"> מל</w:t>
      </w:r>
      <w:r w:rsidR="003848AE">
        <w:rPr>
          <w:rFonts w:hint="cs"/>
          <w:rtl/>
        </w:rPr>
        <w:t xml:space="preserve">כים </w:t>
      </w:r>
      <w:r>
        <w:rPr>
          <w:rFonts w:hint="cs"/>
          <w:rtl/>
        </w:rPr>
        <w:t>ב כ"ג</w:t>
      </w:r>
      <w:r w:rsidR="003848AE">
        <w:rPr>
          <w:rFonts w:hint="cs"/>
          <w:rtl/>
        </w:rPr>
        <w:t>,</w:t>
      </w:r>
      <w:r>
        <w:rPr>
          <w:rFonts w:hint="cs"/>
          <w:rtl/>
        </w:rPr>
        <w:t xml:space="preserve"> ולדלג קצת יותר משלוש מאות שנה, אל תיאור ימי מלכותו של יאשיהו. בשנ</w:t>
      </w:r>
      <w:r w:rsidR="00B95DE9">
        <w:rPr>
          <w:rFonts w:hint="cs"/>
          <w:rtl/>
        </w:rPr>
        <w:t>ה</w:t>
      </w:r>
      <w:r>
        <w:rPr>
          <w:rFonts w:hint="cs"/>
          <w:rtl/>
        </w:rPr>
        <w:t xml:space="preserve"> השמונה עשרה למלכותו, לאחר שנמצא ספר התורה בבית ה' ויאשיהו כרת ברית לפני ה' לקיים את כל האמור בספר הנמצא, החל יאשיהו במסע טיהור של המקדש</w:t>
      </w:r>
      <w:r w:rsidR="00892852">
        <w:rPr>
          <w:rFonts w:hint="cs"/>
          <w:rtl/>
        </w:rPr>
        <w:t xml:space="preserve">, </w:t>
      </w:r>
      <w:r>
        <w:rPr>
          <w:rFonts w:hint="cs"/>
          <w:rtl/>
        </w:rPr>
        <w:t>של ירושלים ושל יהודה כולה מעבודה זרה ומעבודת הבמות (שם א</w:t>
      </w:r>
      <w:r>
        <w:rPr>
          <w:rFonts w:hint="cs"/>
        </w:rPr>
        <w:sym w:font="Symbol" w:char="F02D"/>
      </w:r>
      <w:r>
        <w:rPr>
          <w:rFonts w:hint="cs"/>
          <w:rtl/>
        </w:rPr>
        <w:t>יד)</w:t>
      </w:r>
      <w:r w:rsidR="003848AE">
        <w:rPr>
          <w:rFonts w:hint="cs"/>
          <w:rtl/>
        </w:rPr>
        <w:t>.</w:t>
      </w:r>
    </w:p>
    <w:p w:rsidR="009A7025" w:rsidRDefault="009A7025" w:rsidP="00C52C46">
      <w:pPr>
        <w:bidi/>
        <w:rPr>
          <w:rtl/>
        </w:rPr>
      </w:pPr>
      <w:r>
        <w:rPr>
          <w:rFonts w:hint="cs"/>
          <w:rtl/>
        </w:rPr>
        <w:t>לאחר סיום פעולותיו אלו, ממשיך יאשיהו לפעול גם בבית אל (שם טו</w:t>
      </w:r>
      <w:r>
        <w:rPr>
          <w:rFonts w:hint="cs"/>
        </w:rPr>
        <w:sym w:font="Symbol" w:char="F02D"/>
      </w:r>
      <w:r>
        <w:rPr>
          <w:rFonts w:hint="cs"/>
          <w:rtl/>
        </w:rPr>
        <w:t xml:space="preserve">כ). </w:t>
      </w:r>
      <w:r w:rsidR="00C52C46">
        <w:rPr>
          <w:rFonts w:hint="cs"/>
          <w:rtl/>
        </w:rPr>
        <w:t>מעשים אלו אירעו</w:t>
      </w:r>
      <w:r>
        <w:rPr>
          <w:rFonts w:hint="cs"/>
          <w:rtl/>
        </w:rPr>
        <w:t xml:space="preserve"> כמאה שנה לאחר חורבן ממלכת ישראל בידי אשור. בתקופתו של יאשיהו נחלש </w:t>
      </w:r>
      <w:r w:rsidR="003848AE">
        <w:rPr>
          <w:rFonts w:hint="cs"/>
          <w:rtl/>
        </w:rPr>
        <w:t xml:space="preserve">כוחה </w:t>
      </w:r>
      <w:r>
        <w:rPr>
          <w:rFonts w:hint="cs"/>
          <w:rtl/>
        </w:rPr>
        <w:t xml:space="preserve">של אשור, ועדיין לא קם גורם אימפריאלי שיירש את מקומה. יאשיהו מרחיב אפוא את </w:t>
      </w:r>
      <w:r w:rsidR="003848AE">
        <w:rPr>
          <w:rFonts w:hint="cs"/>
          <w:rtl/>
        </w:rPr>
        <w:t xml:space="preserve">גבולות </w:t>
      </w:r>
      <w:r>
        <w:rPr>
          <w:rFonts w:hint="cs"/>
          <w:rtl/>
        </w:rPr>
        <w:t xml:space="preserve">שלטונו </w:t>
      </w:r>
      <w:r w:rsidR="003848AE">
        <w:rPr>
          <w:rFonts w:hint="cs"/>
          <w:rtl/>
        </w:rPr>
        <w:t>לכיוון</w:t>
      </w:r>
      <w:r>
        <w:rPr>
          <w:rFonts w:hint="cs"/>
          <w:rtl/>
        </w:rPr>
        <w:t xml:space="preserve"> שטחי ממלכת ישראל לשעבר, ו</w:t>
      </w:r>
      <w:r w:rsidR="003848AE">
        <w:rPr>
          <w:rFonts w:hint="cs"/>
          <w:rtl/>
        </w:rPr>
        <w:t xml:space="preserve">כך הוא </w:t>
      </w:r>
      <w:r>
        <w:rPr>
          <w:rFonts w:hint="cs"/>
          <w:rtl/>
        </w:rPr>
        <w:t xml:space="preserve">יכול לפעול בחופשיות הן בבית אל והן בערי שומרון הנוספות (פסוק </w:t>
      </w:r>
      <w:proofErr w:type="spellStart"/>
      <w:r>
        <w:rPr>
          <w:rFonts w:hint="cs"/>
          <w:rtl/>
        </w:rPr>
        <w:t>יט</w:t>
      </w:r>
      <w:proofErr w:type="spellEnd"/>
      <w:r>
        <w:rPr>
          <w:rFonts w:hint="cs"/>
          <w:rtl/>
        </w:rPr>
        <w:t>).</w:t>
      </w:r>
    </w:p>
    <w:p w:rsidR="009A7025" w:rsidRDefault="009A7025" w:rsidP="00132615">
      <w:pPr>
        <w:bidi/>
        <w:rPr>
          <w:rtl/>
        </w:rPr>
      </w:pPr>
      <w:r>
        <w:rPr>
          <w:rFonts w:hint="cs"/>
          <w:rtl/>
        </w:rPr>
        <w:t xml:space="preserve">מתיאור פעולותיו של יאשיהו בבית אל ובערי שומרון אנו למדים שני דברים: ראשית, שהגלות שהגלו </w:t>
      </w:r>
      <w:r w:rsidR="00C52C46">
        <w:rPr>
          <w:rFonts w:hint="cs"/>
          <w:rtl/>
        </w:rPr>
        <w:t xml:space="preserve">מלכי </w:t>
      </w:r>
      <w:r>
        <w:rPr>
          <w:rFonts w:hint="cs"/>
          <w:rtl/>
        </w:rPr>
        <w:t xml:space="preserve">אשור את תושבי ממלכת ישראל לא הייתה שלמה, ונותרו ישראלים בבית אל ובשאר ערי שומרון. שנית, שישראלים אלו המשיכו בפולחנם הדתי הקודם: המזבח שבנה ירבעם עדיין עמד בבית אל והיה כנראה מזבח פעיל, וכן הדבר ביחס לשאר ערי שומרון, </w:t>
      </w:r>
      <w:r w:rsidR="005D2380">
        <w:rPr>
          <w:rFonts w:hint="cs"/>
          <w:rtl/>
        </w:rPr>
        <w:t>שפעלו בהן הבמות. אמנם עגל הזהב כבר לא עמד במקדש שבבית אל, ומסתבר שמלך אשור</w:t>
      </w:r>
      <w:r w:rsidR="0018442D">
        <w:rPr>
          <w:rFonts w:hint="cs"/>
          <w:rtl/>
        </w:rPr>
        <w:t xml:space="preserve"> לקח אותו</w:t>
      </w:r>
      <w:r w:rsidR="005D2380">
        <w:rPr>
          <w:rFonts w:hint="cs"/>
          <w:rtl/>
        </w:rPr>
        <w:t xml:space="preserve"> בעת כיבושה של ממלכת ישראל</w:t>
      </w:r>
      <w:r w:rsidR="0018442D" w:rsidRPr="0018442D">
        <w:rPr>
          <w:rFonts w:hint="cs"/>
          <w:rtl/>
        </w:rPr>
        <w:t xml:space="preserve"> </w:t>
      </w:r>
      <w:r w:rsidR="0018442D">
        <w:rPr>
          <w:rFonts w:hint="cs"/>
          <w:rtl/>
        </w:rPr>
        <w:t>מפני ערכו הכספי</w:t>
      </w:r>
      <w:r w:rsidR="005D2380">
        <w:rPr>
          <w:rFonts w:hint="cs"/>
          <w:rtl/>
        </w:rPr>
        <w:t>, ועל כן אין יאשיהו צריך לפעול כדי לבערו.</w:t>
      </w:r>
    </w:p>
    <w:p w:rsidR="0018442D" w:rsidRDefault="005D2380" w:rsidP="00132615">
      <w:pPr>
        <w:bidi/>
        <w:rPr>
          <w:rtl/>
        </w:rPr>
      </w:pPr>
      <w:r>
        <w:rPr>
          <w:rFonts w:hint="cs"/>
          <w:rtl/>
        </w:rPr>
        <w:t>ש</w:t>
      </w:r>
      <w:r w:rsidR="0018442D">
        <w:rPr>
          <w:rFonts w:hint="cs"/>
          <w:rtl/>
        </w:rPr>
        <w:t>י</w:t>
      </w:r>
      <w:r>
        <w:rPr>
          <w:rFonts w:hint="cs"/>
          <w:rtl/>
        </w:rPr>
        <w:t xml:space="preserve">שה פסוקים </w:t>
      </w:r>
      <w:r w:rsidR="00892852">
        <w:rPr>
          <w:rFonts w:hint="cs"/>
          <w:rtl/>
        </w:rPr>
        <w:t>בפרק כ"</w:t>
      </w:r>
      <w:r w:rsidR="000F51F1">
        <w:rPr>
          <w:rFonts w:hint="cs"/>
          <w:rtl/>
        </w:rPr>
        <w:t>ג</w:t>
      </w:r>
      <w:r w:rsidR="00892852">
        <w:rPr>
          <w:rFonts w:hint="cs"/>
          <w:rtl/>
        </w:rPr>
        <w:t xml:space="preserve"> במלכים ב </w:t>
      </w:r>
      <w:r>
        <w:rPr>
          <w:rFonts w:hint="cs"/>
          <w:rtl/>
        </w:rPr>
        <w:t>מתארים את פעולותיו של יאשיהו בבית אל ובשאר ערי שומרון (טו</w:t>
      </w:r>
      <w:r>
        <w:rPr>
          <w:rFonts w:hint="cs"/>
        </w:rPr>
        <w:sym w:font="Symbol" w:char="F02D"/>
      </w:r>
      <w:r>
        <w:rPr>
          <w:rFonts w:hint="cs"/>
          <w:rtl/>
        </w:rPr>
        <w:t>כ), והם נחתמים בשתי מילים: "</w:t>
      </w:r>
      <w:r w:rsidRPr="005D2380">
        <w:rPr>
          <w:rFonts w:hint="cs"/>
          <w:rtl/>
        </w:rPr>
        <w:t xml:space="preserve">וַיָּשָׁב </w:t>
      </w:r>
      <w:proofErr w:type="spellStart"/>
      <w:r w:rsidRPr="005D2380">
        <w:rPr>
          <w:rFonts w:hint="cs"/>
          <w:rtl/>
        </w:rPr>
        <w:t>יְרוּשָׁלָ</w:t>
      </w:r>
      <w:r w:rsidRPr="005D2380">
        <w:rPr>
          <w:rFonts w:ascii="Arial" w:hAnsi="Arial" w:cs="Arial" w:hint="cs"/>
          <w:rtl/>
        </w:rPr>
        <w:t>‍</w:t>
      </w:r>
      <w:r w:rsidRPr="005D2380">
        <w:rPr>
          <w:rFonts w:hint="cs"/>
          <w:rtl/>
        </w:rPr>
        <w:t>ִם</w:t>
      </w:r>
      <w:proofErr w:type="spellEnd"/>
      <w:r>
        <w:rPr>
          <w:rFonts w:hint="cs"/>
          <w:rtl/>
        </w:rPr>
        <w:t>".</w:t>
      </w:r>
      <w:r w:rsidR="0018442D">
        <w:rPr>
          <w:rFonts w:hint="cs"/>
          <w:rtl/>
        </w:rPr>
        <w:t xml:space="preserve"> פעולותיו של יאשיהו בפסוקים אלה הן מימוש מדויק של נבואת איש הא-</w:t>
      </w:r>
      <w:proofErr w:type="spellStart"/>
      <w:r w:rsidR="0018442D">
        <w:rPr>
          <w:rFonts w:hint="cs"/>
          <w:rtl/>
        </w:rPr>
        <w:t>לוהים</w:t>
      </w:r>
      <w:proofErr w:type="spellEnd"/>
      <w:r w:rsidR="0018442D">
        <w:rPr>
          <w:rFonts w:hint="cs"/>
          <w:rtl/>
        </w:rPr>
        <w:t xml:space="preserve"> על מזבח בי</w:t>
      </w:r>
      <w:r w:rsidR="0044652C">
        <w:rPr>
          <w:rFonts w:hint="cs"/>
          <w:rtl/>
        </w:rPr>
        <w:t>ת</w:t>
      </w:r>
      <w:r w:rsidR="0018442D">
        <w:rPr>
          <w:rFonts w:hint="cs"/>
          <w:rtl/>
        </w:rPr>
        <w:t xml:space="preserve"> אל.</w:t>
      </w:r>
      <w:r>
        <w:rPr>
          <w:rFonts w:hint="cs"/>
          <w:rtl/>
        </w:rPr>
        <w:t xml:space="preserve"> </w:t>
      </w:r>
      <w:r>
        <w:rPr>
          <w:rFonts w:hint="cs"/>
          <w:b/>
          <w:bCs/>
          <w:rtl/>
        </w:rPr>
        <w:t>ש</w:t>
      </w:r>
      <w:r w:rsidR="0018442D">
        <w:rPr>
          <w:rFonts w:hint="cs"/>
          <w:b/>
          <w:bCs/>
          <w:rtl/>
        </w:rPr>
        <w:t>י</w:t>
      </w:r>
      <w:r>
        <w:rPr>
          <w:rFonts w:hint="cs"/>
          <w:b/>
          <w:bCs/>
          <w:rtl/>
        </w:rPr>
        <w:t>שה פסוקים אלו הם החותמים את סיפורנו, והם חלק בלתי</w:t>
      </w:r>
      <w:r w:rsidR="0018442D">
        <w:rPr>
          <w:rFonts w:hint="cs"/>
          <w:b/>
          <w:bCs/>
          <w:rtl/>
        </w:rPr>
        <w:t xml:space="preserve"> </w:t>
      </w:r>
      <w:r>
        <w:rPr>
          <w:rFonts w:hint="cs"/>
          <w:b/>
          <w:bCs/>
          <w:rtl/>
        </w:rPr>
        <w:t>נפרד ממנו.</w:t>
      </w:r>
      <w:r>
        <w:rPr>
          <w:rFonts w:hint="cs"/>
          <w:rtl/>
        </w:rPr>
        <w:t xml:space="preserve"> </w:t>
      </w:r>
      <w:r w:rsidR="0018442D">
        <w:rPr>
          <w:rFonts w:hint="cs"/>
          <w:rtl/>
        </w:rPr>
        <w:t xml:space="preserve">נמצא כי </w:t>
      </w:r>
      <w:r>
        <w:rPr>
          <w:rFonts w:hint="cs"/>
          <w:rtl/>
        </w:rPr>
        <w:t>סיפורנו הוא 'סיפור מפוצל'.</w:t>
      </w:r>
      <w:r>
        <w:rPr>
          <w:rStyle w:val="a9"/>
          <w:rtl/>
        </w:rPr>
        <w:footnoteReference w:id="6"/>
      </w:r>
      <w:r>
        <w:rPr>
          <w:rFonts w:hint="cs"/>
          <w:rtl/>
        </w:rPr>
        <w:t xml:space="preserve"> </w:t>
      </w:r>
    </w:p>
    <w:p w:rsidR="005D2380" w:rsidRDefault="005D2380" w:rsidP="00C52C46">
      <w:pPr>
        <w:bidi/>
        <w:rPr>
          <w:rtl/>
        </w:rPr>
      </w:pPr>
      <w:r>
        <w:rPr>
          <w:rFonts w:hint="cs"/>
          <w:rtl/>
        </w:rPr>
        <w:t xml:space="preserve">הסיבה לפיצולו </w:t>
      </w:r>
      <w:r w:rsidR="0044652C">
        <w:rPr>
          <w:rFonts w:hint="cs"/>
          <w:rtl/>
        </w:rPr>
        <w:t xml:space="preserve">של סיפורנו </w:t>
      </w:r>
      <w:r>
        <w:rPr>
          <w:rFonts w:hint="cs"/>
          <w:rtl/>
        </w:rPr>
        <w:t xml:space="preserve">היא כמובן כרונולוגית: </w:t>
      </w:r>
      <w:r w:rsidR="0044652C">
        <w:rPr>
          <w:rFonts w:hint="cs"/>
          <w:rtl/>
        </w:rPr>
        <w:t xml:space="preserve">מאחר שספר מלכים מתאר מאורעות של תקופה בת </w:t>
      </w:r>
      <w:r w:rsidR="00C52C46">
        <w:rPr>
          <w:rFonts w:hint="cs"/>
          <w:rtl/>
        </w:rPr>
        <w:t>יותר מ</w:t>
      </w:r>
      <w:r w:rsidR="0044652C">
        <w:rPr>
          <w:rFonts w:hint="cs"/>
          <w:rtl/>
        </w:rPr>
        <w:t>ארבע מאות שנה בסדר כרונולוגי, היה הכרח להפריד בין שני חלקי הסיפור</w:t>
      </w:r>
      <w:r w:rsidR="00C52C46">
        <w:rPr>
          <w:rFonts w:hint="cs"/>
          <w:rtl/>
        </w:rPr>
        <w:t>,</w:t>
      </w:r>
      <w:r w:rsidR="0044652C">
        <w:rPr>
          <w:rFonts w:hint="cs"/>
          <w:rtl/>
        </w:rPr>
        <w:t xml:space="preserve"> </w:t>
      </w:r>
      <w:r>
        <w:rPr>
          <w:rFonts w:hint="cs"/>
          <w:rtl/>
        </w:rPr>
        <w:t xml:space="preserve">כדי לשבץ </w:t>
      </w:r>
      <w:r w:rsidR="004D2C51">
        <w:rPr>
          <w:rFonts w:hint="cs"/>
          <w:rtl/>
        </w:rPr>
        <w:t>כל חלק בתקופה שבה התרחש</w:t>
      </w:r>
      <w:r>
        <w:rPr>
          <w:rFonts w:hint="cs"/>
          <w:rtl/>
        </w:rPr>
        <w:t>: חלקו הגדול והעיקרי</w:t>
      </w:r>
      <w:r w:rsidR="004D2C51">
        <w:rPr>
          <w:rFonts w:hint="cs"/>
          <w:rtl/>
        </w:rPr>
        <w:t xml:space="preserve"> של הסיפור</w:t>
      </w:r>
      <w:r>
        <w:rPr>
          <w:rFonts w:hint="cs"/>
          <w:rtl/>
        </w:rPr>
        <w:t xml:space="preserve">, העוסק באירוע שאירע בתקופתו של ירבעם, נקבע בין פרקי ייסוד ממלכת ישראל וקורותיה בראשיתה, ואילו הפסקה החותמת את סיפורנו, העוסקת באירוע שאירע כשלוש מאות שנה מאוחר יותר </w:t>
      </w:r>
      <w:r>
        <w:rPr>
          <w:rtl/>
        </w:rPr>
        <w:t>–</w:t>
      </w:r>
      <w:r>
        <w:rPr>
          <w:rFonts w:hint="cs"/>
          <w:rtl/>
        </w:rPr>
        <w:t xml:space="preserve"> נקבעה </w:t>
      </w:r>
      <w:r w:rsidR="00892852">
        <w:rPr>
          <w:rFonts w:hint="cs"/>
          <w:rtl/>
        </w:rPr>
        <w:t>בסוף ספר מלכים</w:t>
      </w:r>
      <w:r w:rsidR="00892852" w:rsidDel="004D2C51">
        <w:rPr>
          <w:rFonts w:hint="cs"/>
          <w:rtl/>
        </w:rPr>
        <w:t xml:space="preserve"> </w:t>
      </w:r>
      <w:r>
        <w:rPr>
          <w:rFonts w:hint="cs"/>
          <w:rtl/>
        </w:rPr>
        <w:t>כחלק מתיאור פעולות הטיהור של יאשיהו את ממלכתו מעבודת הבמות.</w:t>
      </w:r>
    </w:p>
    <w:p w:rsidR="000F51F1" w:rsidRPr="000F51F1" w:rsidRDefault="00C52C46" w:rsidP="00C52C46">
      <w:pPr>
        <w:bidi/>
        <w:rPr>
          <w:rtl/>
        </w:rPr>
      </w:pPr>
      <w:r>
        <w:rPr>
          <w:rFonts w:hint="cs"/>
          <w:rtl/>
        </w:rPr>
        <w:t>כנגד קביעה זו, שפסוקים טו–כ במל"ב כ"ג שייכים לסיפור שבפרק י"ג,</w:t>
      </w:r>
      <w:r w:rsidR="000F51F1">
        <w:rPr>
          <w:rFonts w:hint="cs"/>
          <w:rtl/>
        </w:rPr>
        <w:t xml:space="preserve"> </w:t>
      </w:r>
      <w:r w:rsidR="000F51F1" w:rsidRPr="000F51F1">
        <w:rPr>
          <w:rFonts w:hint="cs"/>
          <w:rtl/>
        </w:rPr>
        <w:t>מתעוררת שאלה</w:t>
      </w:r>
      <w:r>
        <w:rPr>
          <w:rFonts w:hint="cs"/>
          <w:rtl/>
        </w:rPr>
        <w:t>,</w:t>
      </w:r>
      <w:r w:rsidR="000F51F1" w:rsidRPr="000F51F1">
        <w:rPr>
          <w:rFonts w:hint="cs"/>
          <w:rtl/>
        </w:rPr>
        <w:t xml:space="preserve"> שכמותה כבר פגשנו בסעיף 1 של עיון זה: </w:t>
      </w:r>
      <w:r w:rsidR="000F51F1">
        <w:rPr>
          <w:rFonts w:hint="cs"/>
          <w:rtl/>
        </w:rPr>
        <w:t>ה</w:t>
      </w:r>
      <w:r w:rsidR="000F51F1" w:rsidRPr="000F51F1">
        <w:rPr>
          <w:rFonts w:hint="cs"/>
          <w:rtl/>
        </w:rPr>
        <w:t xml:space="preserve">פסקה </w:t>
      </w:r>
      <w:r w:rsidR="000F51F1">
        <w:rPr>
          <w:rFonts w:hint="cs"/>
          <w:rtl/>
        </w:rPr>
        <w:t>המתארת את התגשמות נבואת איש הא-</w:t>
      </w:r>
      <w:proofErr w:type="spellStart"/>
      <w:r w:rsidR="000F51F1">
        <w:rPr>
          <w:rFonts w:hint="cs"/>
          <w:rtl/>
        </w:rPr>
        <w:t>לוהים</w:t>
      </w:r>
      <w:proofErr w:type="spellEnd"/>
      <w:r w:rsidR="000F51F1">
        <w:rPr>
          <w:rFonts w:hint="cs"/>
          <w:rtl/>
        </w:rPr>
        <w:t xml:space="preserve"> במל"ב כ"ג פותחת</w:t>
      </w:r>
      <w:r w:rsidR="000F51F1" w:rsidRPr="000F51F1">
        <w:rPr>
          <w:rFonts w:hint="cs"/>
          <w:rtl/>
        </w:rPr>
        <w:t xml:space="preserve"> במילה שמשייכת אותה אל מה ש</w:t>
      </w:r>
      <w:r w:rsidR="000F51F1">
        <w:rPr>
          <w:rFonts w:hint="cs"/>
          <w:rtl/>
        </w:rPr>
        <w:t xml:space="preserve">מתואר </w:t>
      </w:r>
      <w:r w:rsidR="000F51F1" w:rsidRPr="000F51F1">
        <w:rPr>
          <w:rFonts w:hint="cs"/>
          <w:rtl/>
        </w:rPr>
        <w:t xml:space="preserve">לפניה </w:t>
      </w:r>
      <w:r w:rsidR="000F51F1">
        <w:rPr>
          <w:rFonts w:hint="cs"/>
          <w:rtl/>
        </w:rPr>
        <w:t>בפרק:</w:t>
      </w:r>
      <w:r w:rsidR="000F51F1" w:rsidRPr="000F51F1">
        <w:rPr>
          <w:rFonts w:hint="cs"/>
          <w:rtl/>
        </w:rPr>
        <w:t xml:space="preserve"> </w:t>
      </w:r>
    </w:p>
    <w:p w:rsidR="000F51F1" w:rsidRPr="000F51F1" w:rsidRDefault="000F51F1" w:rsidP="00132615">
      <w:pPr>
        <w:bidi/>
        <w:rPr>
          <w:rtl/>
        </w:rPr>
      </w:pPr>
      <w:r w:rsidRPr="000F51F1">
        <w:rPr>
          <w:rFonts w:hint="cs"/>
          <w:rtl/>
        </w:rPr>
        <w:tab/>
        <w:t>כ"ג, טו</w:t>
      </w:r>
      <w:r w:rsidRPr="000F51F1">
        <w:rPr>
          <w:rFonts w:hint="cs"/>
          <w:rtl/>
        </w:rPr>
        <w:tab/>
      </w:r>
      <w:r w:rsidRPr="000F51F1">
        <w:rPr>
          <w:rFonts w:hint="cs"/>
          <w:b/>
          <w:bCs/>
          <w:rtl/>
        </w:rPr>
        <w:t>וְגַם</w:t>
      </w:r>
      <w:r w:rsidRPr="000F51F1">
        <w:rPr>
          <w:rFonts w:hint="cs"/>
          <w:rtl/>
        </w:rPr>
        <w:t xml:space="preserve"> אֶת הַמִּזְבֵּחַ אֲשֶׁר בְּבֵית אֵל...</w:t>
      </w:r>
      <w:r w:rsidRPr="000F51F1">
        <w:rPr>
          <w:rFonts w:hint="cs"/>
          <w:b/>
          <w:bCs/>
          <w:rtl/>
        </w:rPr>
        <w:t>גַּם</w:t>
      </w:r>
      <w:r w:rsidRPr="000F51F1">
        <w:rPr>
          <w:rFonts w:hint="cs"/>
          <w:rtl/>
        </w:rPr>
        <w:t xml:space="preserve"> אֶת הַמִּזְבֵּחַ הַהוּא...נָתָץ...</w:t>
      </w:r>
    </w:p>
    <w:p w:rsidR="000F51F1" w:rsidRPr="000F51F1" w:rsidRDefault="000F51F1" w:rsidP="00C52C46">
      <w:pPr>
        <w:bidi/>
        <w:rPr>
          <w:rtl/>
        </w:rPr>
      </w:pPr>
      <w:r w:rsidRPr="000F51F1">
        <w:rPr>
          <w:rFonts w:hint="cs"/>
          <w:rtl/>
        </w:rPr>
        <w:t xml:space="preserve">'גם' זה בא לרבות: </w:t>
      </w:r>
      <w:r>
        <w:rPr>
          <w:rFonts w:hint="cs"/>
          <w:rtl/>
        </w:rPr>
        <w:t xml:space="preserve">יאשיהו נתץ את מזבח בית אל </w:t>
      </w:r>
      <w:r w:rsidRPr="000F51F1">
        <w:rPr>
          <w:rFonts w:hint="cs"/>
          <w:rtl/>
        </w:rPr>
        <w:t>בנוסף לכל המזבחות והבמות ושאר אביזרי העבודה הזרה שהשמיד בירושלים וביהודה</w:t>
      </w:r>
      <w:r>
        <w:rPr>
          <w:rFonts w:hint="cs"/>
          <w:rtl/>
        </w:rPr>
        <w:t xml:space="preserve">. </w:t>
      </w:r>
      <w:r w:rsidR="00C52C46">
        <w:rPr>
          <w:rFonts w:hint="cs"/>
          <w:rtl/>
        </w:rPr>
        <w:t xml:space="preserve">אם כן </w:t>
      </w:r>
      <w:r w:rsidRPr="000F51F1">
        <w:rPr>
          <w:rFonts w:hint="cs"/>
          <w:rtl/>
        </w:rPr>
        <w:t>פסוק טו כלשונו אינו יכול ל</w:t>
      </w:r>
      <w:r w:rsidR="002B24C1">
        <w:rPr>
          <w:rFonts w:hint="cs"/>
          <w:rtl/>
        </w:rPr>
        <w:t>בוא כ</w:t>
      </w:r>
      <w:r w:rsidRPr="000F51F1">
        <w:rPr>
          <w:rFonts w:hint="cs"/>
          <w:rtl/>
        </w:rPr>
        <w:t xml:space="preserve">המשך </w:t>
      </w:r>
      <w:r w:rsidR="002B24C1">
        <w:rPr>
          <w:rFonts w:hint="cs"/>
          <w:rtl/>
        </w:rPr>
        <w:t>ל</w:t>
      </w:r>
      <w:r w:rsidRPr="000F51F1">
        <w:rPr>
          <w:rFonts w:hint="cs"/>
          <w:rtl/>
        </w:rPr>
        <w:t>סי</w:t>
      </w:r>
      <w:r w:rsidR="002B24C1">
        <w:rPr>
          <w:rFonts w:hint="cs"/>
          <w:rtl/>
        </w:rPr>
        <w:t>ומו</w:t>
      </w:r>
      <w:r w:rsidRPr="000F51F1">
        <w:rPr>
          <w:rFonts w:hint="cs"/>
          <w:rtl/>
        </w:rPr>
        <w:t xml:space="preserve"> ש</w:t>
      </w:r>
      <w:r w:rsidR="002B24C1">
        <w:rPr>
          <w:rFonts w:hint="cs"/>
          <w:rtl/>
        </w:rPr>
        <w:t xml:space="preserve">ל </w:t>
      </w:r>
      <w:r w:rsidR="00C52C46">
        <w:rPr>
          <w:rFonts w:hint="cs"/>
          <w:rtl/>
        </w:rPr>
        <w:t>הסיפור הבא ב</w:t>
      </w:r>
      <w:r w:rsidRPr="000F51F1">
        <w:rPr>
          <w:rFonts w:hint="cs"/>
          <w:rtl/>
        </w:rPr>
        <w:t xml:space="preserve">פרק י"ג. </w:t>
      </w:r>
      <w:r>
        <w:rPr>
          <w:rFonts w:hint="cs"/>
          <w:rtl/>
        </w:rPr>
        <w:t xml:space="preserve">ואם כך, כיצד אפשר לומר שפסקה זו </w:t>
      </w:r>
      <w:r w:rsidR="00C52C46">
        <w:rPr>
          <w:rFonts w:hint="cs"/>
          <w:rtl/>
        </w:rPr>
        <w:t>חותמת סיפור זה</w:t>
      </w:r>
      <w:r>
        <w:rPr>
          <w:rFonts w:hint="cs"/>
          <w:rtl/>
        </w:rPr>
        <w:t>?</w:t>
      </w:r>
    </w:p>
    <w:p w:rsidR="000F51F1" w:rsidRDefault="000F51F1" w:rsidP="00132615">
      <w:pPr>
        <w:bidi/>
        <w:rPr>
          <w:rtl/>
        </w:rPr>
      </w:pPr>
      <w:r w:rsidRPr="000F51F1">
        <w:rPr>
          <w:rFonts w:hint="cs"/>
          <w:rtl/>
        </w:rPr>
        <w:t>התשובה על כך היא אותה תשובה שענינו על הבעיה הדומה שנידונה ביחס ל</w:t>
      </w:r>
      <w:r>
        <w:rPr>
          <w:rFonts w:hint="cs"/>
          <w:rtl/>
        </w:rPr>
        <w:t>מילת הפתיחה של</w:t>
      </w:r>
      <w:r w:rsidRPr="000F51F1">
        <w:rPr>
          <w:rFonts w:hint="cs"/>
          <w:rtl/>
        </w:rPr>
        <w:t xml:space="preserve"> סיפורנו ("וְהִנֵּה"</w:t>
      </w:r>
      <w:r>
        <w:rPr>
          <w:rFonts w:hint="cs"/>
          <w:rtl/>
        </w:rPr>
        <w:t xml:space="preserve">, </w:t>
      </w:r>
      <w:r w:rsidRPr="000F51F1">
        <w:rPr>
          <w:rFonts w:hint="cs"/>
          <w:rtl/>
        </w:rPr>
        <w:t>י"ג, א)</w:t>
      </w:r>
      <w:r>
        <w:rPr>
          <w:rFonts w:hint="cs"/>
          <w:rtl/>
        </w:rPr>
        <w:t>.</w:t>
      </w:r>
      <w:r w:rsidRPr="000F51F1">
        <w:rPr>
          <w:rFonts w:hint="cs"/>
          <w:rtl/>
        </w:rPr>
        <w:t xml:space="preserve"> באמצעות מעשה עריכה, נוסח פסוק טו בהתאמה למיקומו הנוכחי, כהמשך לתיאור מעשיו של יאשיהו בירושלים וביהודה. </w:t>
      </w:r>
      <w:r>
        <w:rPr>
          <w:rFonts w:hint="cs"/>
          <w:rtl/>
        </w:rPr>
        <w:t>אולם במקורו שייך הפסוק לסיפור נבואת איש הא-</w:t>
      </w:r>
      <w:proofErr w:type="spellStart"/>
      <w:r>
        <w:rPr>
          <w:rFonts w:hint="cs"/>
          <w:rtl/>
        </w:rPr>
        <w:t>לוהים</w:t>
      </w:r>
      <w:proofErr w:type="spellEnd"/>
      <w:r>
        <w:rPr>
          <w:rFonts w:hint="cs"/>
          <w:rtl/>
        </w:rPr>
        <w:t xml:space="preserve"> שבא מיהודה. במקרה זה </w:t>
      </w:r>
      <w:r w:rsidRPr="000F51F1">
        <w:rPr>
          <w:rFonts w:hint="cs"/>
          <w:rtl/>
        </w:rPr>
        <w:t xml:space="preserve">קשה לשחזר את לשונו של הפסוק הזה בעת ששימש המשך ישיר לסיפור שבפרק י"ג, משום </w:t>
      </w:r>
      <w:proofErr w:type="spellStart"/>
      <w:r w:rsidR="00236022">
        <w:rPr>
          <w:rFonts w:hint="cs"/>
          <w:rtl/>
        </w:rPr>
        <w:t>שבהיותו</w:t>
      </w:r>
      <w:proofErr w:type="spellEnd"/>
      <w:r w:rsidR="00236022">
        <w:rPr>
          <w:rFonts w:hint="cs"/>
          <w:rtl/>
        </w:rPr>
        <w:t xml:space="preserve"> שייך לסיפור זה, </w:t>
      </w:r>
      <w:r w:rsidR="002B24C1">
        <w:rPr>
          <w:rFonts w:hint="cs"/>
          <w:rtl/>
        </w:rPr>
        <w:t>הייתה</w:t>
      </w:r>
      <w:r w:rsidR="00B540B9">
        <w:rPr>
          <w:rFonts w:hint="cs"/>
          <w:rtl/>
        </w:rPr>
        <w:t xml:space="preserve"> כלולה בו חוליית גישור על פער השנים שבין הנבואה להתגשמותה, כגון</w:t>
      </w:r>
      <w:r w:rsidRPr="000F51F1">
        <w:rPr>
          <w:rFonts w:hint="cs"/>
          <w:rtl/>
        </w:rPr>
        <w:t xml:space="preserve">: 'ויהי אחר שלוש מאות שנה ויבא יאשיהו אל בית אל </w:t>
      </w:r>
      <w:proofErr w:type="spellStart"/>
      <w:r w:rsidRPr="000F51F1">
        <w:rPr>
          <w:rFonts w:hint="cs"/>
          <w:rtl/>
        </w:rPr>
        <w:t>ויתץ</w:t>
      </w:r>
      <w:proofErr w:type="spellEnd"/>
      <w:r w:rsidRPr="000F51F1">
        <w:rPr>
          <w:rFonts w:hint="cs"/>
          <w:rtl/>
        </w:rPr>
        <w:t xml:space="preserve"> את המזבח אשר בבית אל...'. </w:t>
      </w:r>
    </w:p>
    <w:p w:rsidR="00464B0F" w:rsidRPr="000F51F1" w:rsidRDefault="00464B0F" w:rsidP="00464B0F">
      <w:pPr>
        <w:bidi/>
        <w:rPr>
          <w:rtl/>
        </w:rPr>
      </w:pPr>
    </w:p>
    <w:p w:rsidR="00236022" w:rsidRDefault="00657855" w:rsidP="00330FBC">
      <w:pPr>
        <w:pStyle w:val="4"/>
        <w:bidi/>
        <w:rPr>
          <w:rtl/>
        </w:rPr>
      </w:pPr>
      <w:r>
        <w:rPr>
          <w:rFonts w:hint="cs"/>
          <w:rtl/>
        </w:rPr>
        <w:lastRenderedPageBreak/>
        <w:t>ג. ה</w:t>
      </w:r>
      <w:r w:rsidR="00330FBC">
        <w:rPr>
          <w:rFonts w:hint="cs"/>
          <w:rtl/>
        </w:rPr>
        <w:t>זיקות</w:t>
      </w:r>
      <w:r>
        <w:rPr>
          <w:rFonts w:hint="cs"/>
          <w:rtl/>
        </w:rPr>
        <w:t xml:space="preserve"> שבין סיפור הנבואה</w:t>
      </w:r>
      <w:r w:rsidR="00B451C7">
        <w:rPr>
          <w:rFonts w:hint="cs"/>
          <w:rtl/>
        </w:rPr>
        <w:t xml:space="preserve"> בפרק י"ג</w:t>
      </w:r>
      <w:r>
        <w:rPr>
          <w:rFonts w:hint="cs"/>
          <w:rtl/>
        </w:rPr>
        <w:t xml:space="preserve"> לתיאור קיומה</w:t>
      </w:r>
      <w:r w:rsidR="00A55F4A">
        <w:rPr>
          <w:rFonts w:hint="cs"/>
          <w:rtl/>
        </w:rPr>
        <w:t xml:space="preserve"> במל"ב כ"ג</w:t>
      </w:r>
    </w:p>
    <w:p w:rsidR="005D2380" w:rsidRDefault="00A55F4A" w:rsidP="00A55F4A">
      <w:pPr>
        <w:bidi/>
        <w:rPr>
          <w:rtl/>
        </w:rPr>
      </w:pPr>
      <w:r>
        <w:rPr>
          <w:rFonts w:hint="cs"/>
          <w:rtl/>
        </w:rPr>
        <w:t>על</w:t>
      </w:r>
      <w:r w:rsidR="00234F59">
        <w:rPr>
          <w:rFonts w:hint="cs"/>
          <w:rtl/>
        </w:rPr>
        <w:t xml:space="preserve"> קביעתנו כי לפנינו סיפור מפוצל</w:t>
      </w:r>
      <w:r>
        <w:rPr>
          <w:rFonts w:hint="cs"/>
          <w:rtl/>
        </w:rPr>
        <w:t xml:space="preserve"> יש לשאול</w:t>
      </w:r>
      <w:r w:rsidR="00234F59">
        <w:rPr>
          <w:rFonts w:hint="cs"/>
          <w:rtl/>
        </w:rPr>
        <w:t>: מניין לנו כי</w:t>
      </w:r>
      <w:r w:rsidR="004D2C51">
        <w:rPr>
          <w:rFonts w:hint="cs"/>
          <w:rtl/>
        </w:rPr>
        <w:t xml:space="preserve"> ששת ה</w:t>
      </w:r>
      <w:r w:rsidR="005D2380">
        <w:rPr>
          <w:rFonts w:hint="cs"/>
          <w:rtl/>
        </w:rPr>
        <w:t xml:space="preserve">פסוקים המתארים את פעולות יאשיהו בבית אל הם </w:t>
      </w:r>
      <w:r w:rsidR="00234F59">
        <w:rPr>
          <w:rFonts w:hint="cs"/>
          <w:rtl/>
        </w:rPr>
        <w:t xml:space="preserve">אכן </w:t>
      </w:r>
      <w:r w:rsidR="005D2380">
        <w:rPr>
          <w:rFonts w:hint="cs"/>
          <w:rtl/>
        </w:rPr>
        <w:t>חלק מ</w:t>
      </w:r>
      <w:r w:rsidR="004D2C51">
        <w:rPr>
          <w:rFonts w:hint="cs"/>
          <w:rtl/>
        </w:rPr>
        <w:t>סיפורנו</w:t>
      </w:r>
      <w:r w:rsidR="005D2380">
        <w:rPr>
          <w:rFonts w:hint="cs"/>
          <w:rtl/>
        </w:rPr>
        <w:t>. הלא במקרא ישנם סיפורים רבים שבהם מופיעה נבואה לעתיד, והתגשמותה מתוארת לאחר זמן, ובכל זאת אין לטעון ש</w:t>
      </w:r>
      <w:r>
        <w:rPr>
          <w:rFonts w:hint="cs"/>
          <w:rtl/>
        </w:rPr>
        <w:t xml:space="preserve">תיאור </w:t>
      </w:r>
      <w:r w:rsidR="005D2380">
        <w:rPr>
          <w:rFonts w:hint="cs"/>
          <w:rtl/>
        </w:rPr>
        <w:t>נבואה ו</w:t>
      </w:r>
      <w:r w:rsidR="005F5200">
        <w:rPr>
          <w:rFonts w:hint="cs"/>
          <w:rtl/>
        </w:rPr>
        <w:t xml:space="preserve">תיאור </w:t>
      </w:r>
      <w:r w:rsidR="005D2380">
        <w:rPr>
          <w:rFonts w:hint="cs"/>
          <w:rtl/>
        </w:rPr>
        <w:t>התגשמותה הם סיפור אחד. כדי להדגים זאת, איננו צריכים להרחיק: הנה בפרק י"א בספרנו מסופר על נבואת אחיה לירבעם, שהוא עתיד למלוך על עשרה משבטי ישראל, ובפרק י"ב מסופר על הדרך שבה התגשמה נבואה זו, ובכל זאת אלו הם שני סיפורים שונים בכל קנה מידה, ואיש לא יטען שהם סיפור אחד, על אף שהם סמוכים זה לזה!</w:t>
      </w:r>
      <w:r w:rsidR="005D2380">
        <w:rPr>
          <w:rStyle w:val="a9"/>
          <w:rtl/>
        </w:rPr>
        <w:footnoteReference w:id="7"/>
      </w:r>
    </w:p>
    <w:p w:rsidR="00892852" w:rsidRDefault="005D2380" w:rsidP="00132615">
      <w:pPr>
        <w:bidi/>
        <w:rPr>
          <w:rtl/>
        </w:rPr>
      </w:pPr>
      <w:r>
        <w:rPr>
          <w:rFonts w:hint="cs"/>
          <w:rtl/>
        </w:rPr>
        <w:t>ובכן, הבדל כפול קיים בין המקרים</w:t>
      </w:r>
      <w:r w:rsidR="00892852">
        <w:rPr>
          <w:rFonts w:hint="cs"/>
          <w:rtl/>
        </w:rPr>
        <w:t>.</w:t>
      </w:r>
    </w:p>
    <w:p w:rsidR="005F5200" w:rsidRDefault="005F5200" w:rsidP="00A55F4A">
      <w:pPr>
        <w:bidi/>
        <w:rPr>
          <w:rtl/>
        </w:rPr>
      </w:pPr>
      <w:r>
        <w:rPr>
          <w:rFonts w:hint="cs"/>
          <w:rtl/>
        </w:rPr>
        <w:t>ראשית, נבואת איש הא-</w:t>
      </w:r>
      <w:proofErr w:type="spellStart"/>
      <w:r>
        <w:rPr>
          <w:rFonts w:hint="cs"/>
          <w:rtl/>
        </w:rPr>
        <w:t>לוהים</w:t>
      </w:r>
      <w:proofErr w:type="spellEnd"/>
      <w:r>
        <w:rPr>
          <w:rFonts w:hint="cs"/>
          <w:rtl/>
        </w:rPr>
        <w:t xml:space="preserve"> בסיפורנו, היא מדויקת מאוד: היא נוקבת בשמו של האדם שיגשים אותה, ומתארת במדויק את המעשים שיעשה, ואין יותר מאפשרות אחת לקיומה. דבר זה יוצר </w:t>
      </w:r>
      <w:r w:rsidR="00892852">
        <w:rPr>
          <w:rFonts w:hint="cs"/>
          <w:rtl/>
        </w:rPr>
        <w:t xml:space="preserve">בקרב הקורא </w:t>
      </w:r>
      <w:r>
        <w:rPr>
          <w:rFonts w:hint="cs"/>
          <w:rtl/>
        </w:rPr>
        <w:t>ציפייה ל</w:t>
      </w:r>
      <w:r w:rsidR="00892852">
        <w:rPr>
          <w:rFonts w:hint="cs"/>
          <w:rtl/>
        </w:rPr>
        <w:t xml:space="preserve">'פריעת השטר' </w:t>
      </w:r>
      <w:r w:rsidR="00EC22FA">
        <w:rPr>
          <w:rFonts w:hint="cs"/>
          <w:rtl/>
        </w:rPr>
        <w:t xml:space="preserve">בסוף הסיפור </w:t>
      </w:r>
      <w:r w:rsidR="00892852">
        <w:rPr>
          <w:rFonts w:hint="cs"/>
          <w:rtl/>
        </w:rPr>
        <w:t>– ל</w:t>
      </w:r>
      <w:r>
        <w:rPr>
          <w:rFonts w:hint="cs"/>
          <w:rtl/>
        </w:rPr>
        <w:t>תיאור קיומה של הנבואה לפרטיה</w:t>
      </w:r>
      <w:r w:rsidR="00A55F4A">
        <w:rPr>
          <w:rFonts w:hint="cs"/>
          <w:rtl/>
        </w:rPr>
        <w:t xml:space="preserve">. </w:t>
      </w:r>
      <w:r>
        <w:rPr>
          <w:rFonts w:hint="cs"/>
          <w:rtl/>
        </w:rPr>
        <w:t>אין</w:t>
      </w:r>
      <w:r w:rsidR="00A55F4A">
        <w:rPr>
          <w:rFonts w:hint="cs"/>
          <w:rtl/>
        </w:rPr>
        <w:t xml:space="preserve"> הדבר</w:t>
      </w:r>
      <w:r>
        <w:rPr>
          <w:rFonts w:hint="cs"/>
          <w:rtl/>
        </w:rPr>
        <w:t xml:space="preserve"> כן בנבואה כללית כמו זו של אחיה לירבעם, </w:t>
      </w:r>
      <w:r w:rsidR="00A503D8">
        <w:rPr>
          <w:rFonts w:hint="cs"/>
          <w:rtl/>
        </w:rPr>
        <w:t>המנבאת על פילוג הממלכה</w:t>
      </w:r>
      <w:r w:rsidR="00892852">
        <w:rPr>
          <w:rFonts w:hint="cs"/>
          <w:rtl/>
        </w:rPr>
        <w:t xml:space="preserve"> אך אינה אומרת כיצד יקרה הדבר. סיפור פילוג המ</w:t>
      </w:r>
      <w:r w:rsidR="00A503D8">
        <w:rPr>
          <w:rFonts w:hint="cs"/>
          <w:rtl/>
        </w:rPr>
        <w:t>מ</w:t>
      </w:r>
      <w:r w:rsidR="00892852">
        <w:rPr>
          <w:rFonts w:hint="cs"/>
          <w:rtl/>
        </w:rPr>
        <w:t>לכה בפרק י"ב אי</w:t>
      </w:r>
      <w:r w:rsidR="00A503D8">
        <w:rPr>
          <w:rFonts w:hint="cs"/>
          <w:rtl/>
        </w:rPr>
        <w:t>נו</w:t>
      </w:r>
      <w:r w:rsidR="00892852">
        <w:rPr>
          <w:rFonts w:hint="cs"/>
          <w:rtl/>
        </w:rPr>
        <w:t xml:space="preserve"> הדרך היחידה האפשרית </w:t>
      </w:r>
      <w:r w:rsidR="00A503D8">
        <w:rPr>
          <w:rFonts w:hint="cs"/>
          <w:rtl/>
        </w:rPr>
        <w:t>ש</w:t>
      </w:r>
      <w:r w:rsidR="00892852">
        <w:rPr>
          <w:rFonts w:hint="cs"/>
          <w:rtl/>
        </w:rPr>
        <w:t>ניתן היה להעלות על הדעת</w:t>
      </w:r>
      <w:r w:rsidR="00A503D8">
        <w:rPr>
          <w:rFonts w:hint="cs"/>
          <w:rtl/>
        </w:rPr>
        <w:t xml:space="preserve">, ויכולים היו להתממש </w:t>
      </w:r>
      <w:r w:rsidR="00892852">
        <w:rPr>
          <w:rFonts w:hint="cs"/>
          <w:rtl/>
        </w:rPr>
        <w:t>גם תסריטים אחרים שבהם הייתה הנבואה מתגשמת. ו</w:t>
      </w:r>
      <w:r w:rsidR="00A503D8">
        <w:rPr>
          <w:rFonts w:hint="cs"/>
          <w:rtl/>
        </w:rPr>
        <w:t>בסיפור שאין בו</w:t>
      </w:r>
      <w:r>
        <w:rPr>
          <w:rFonts w:hint="cs"/>
          <w:rtl/>
        </w:rPr>
        <w:t xml:space="preserve"> תסריט מפורט ידוע מראש</w:t>
      </w:r>
      <w:r w:rsidR="00A503D8">
        <w:rPr>
          <w:rFonts w:hint="cs"/>
          <w:rtl/>
        </w:rPr>
        <w:t xml:space="preserve">, </w:t>
      </w:r>
      <w:r>
        <w:rPr>
          <w:rFonts w:hint="cs"/>
          <w:rtl/>
        </w:rPr>
        <w:t xml:space="preserve">אין </w:t>
      </w:r>
      <w:r w:rsidR="00A503D8">
        <w:rPr>
          <w:rFonts w:hint="cs"/>
          <w:rtl/>
        </w:rPr>
        <w:t xml:space="preserve">לקוראיו </w:t>
      </w:r>
      <w:r>
        <w:rPr>
          <w:rFonts w:hint="cs"/>
          <w:rtl/>
        </w:rPr>
        <w:t xml:space="preserve">ציפייה </w:t>
      </w:r>
      <w:r w:rsidR="00892852">
        <w:rPr>
          <w:rFonts w:hint="cs"/>
          <w:rtl/>
        </w:rPr>
        <w:t>למימושו בתוך הסיפור</w:t>
      </w:r>
      <w:r>
        <w:rPr>
          <w:rFonts w:hint="cs"/>
          <w:rtl/>
        </w:rPr>
        <w:t xml:space="preserve">. </w:t>
      </w:r>
    </w:p>
    <w:p w:rsidR="005207C5" w:rsidRDefault="005F5200" w:rsidP="002A2394">
      <w:pPr>
        <w:bidi/>
        <w:rPr>
          <w:rtl/>
        </w:rPr>
      </w:pPr>
      <w:r>
        <w:rPr>
          <w:rFonts w:hint="cs"/>
          <w:rtl/>
        </w:rPr>
        <w:t xml:space="preserve"> שנית,</w:t>
      </w:r>
      <w:r w:rsidR="005207C5">
        <w:rPr>
          <w:rFonts w:hint="cs"/>
          <w:rtl/>
        </w:rPr>
        <w:t xml:space="preserve"> פרק י"ב</w:t>
      </w:r>
      <w:r>
        <w:rPr>
          <w:rFonts w:hint="cs"/>
          <w:rtl/>
        </w:rPr>
        <w:t xml:space="preserve">, המתאר את פילוג הממלכה, הוא סיפור </w:t>
      </w:r>
      <w:r w:rsidR="005207C5">
        <w:rPr>
          <w:rFonts w:hint="cs"/>
          <w:rtl/>
        </w:rPr>
        <w:t>העומד בפני עצמו,</w:t>
      </w:r>
      <w:r>
        <w:rPr>
          <w:rFonts w:hint="cs"/>
          <w:rtl/>
        </w:rPr>
        <w:t xml:space="preserve"> גם בלי הנבואה שהודיע</w:t>
      </w:r>
      <w:r w:rsidR="00EC22FA">
        <w:rPr>
          <w:rFonts w:hint="cs"/>
          <w:rtl/>
        </w:rPr>
        <w:t>ה</w:t>
      </w:r>
      <w:r>
        <w:rPr>
          <w:rFonts w:hint="cs"/>
          <w:rtl/>
        </w:rPr>
        <w:t xml:space="preserve"> על כך מראש.</w:t>
      </w:r>
      <w:r w:rsidR="005207C5">
        <w:rPr>
          <w:rFonts w:hint="cs"/>
          <w:rtl/>
        </w:rPr>
        <w:t xml:space="preserve"> ובאמת אין בו כל רמז לנבואה שקדמה לו</w:t>
      </w:r>
      <w:r>
        <w:rPr>
          <w:rFonts w:hint="cs"/>
          <w:rtl/>
        </w:rPr>
        <w:t xml:space="preserve">, </w:t>
      </w:r>
      <w:r w:rsidR="005207C5">
        <w:rPr>
          <w:rFonts w:hint="cs"/>
          <w:rtl/>
        </w:rPr>
        <w:t xml:space="preserve">מלבד פסוק טו </w:t>
      </w:r>
      <w:r w:rsidR="0076296C">
        <w:rPr>
          <w:rFonts w:hint="cs"/>
          <w:rtl/>
        </w:rPr>
        <w:t>בו</w:t>
      </w:r>
      <w:r w:rsidR="00234F59">
        <w:rPr>
          <w:rFonts w:hint="cs"/>
          <w:rtl/>
        </w:rPr>
        <w:t>,</w:t>
      </w:r>
      <w:r w:rsidR="0076296C">
        <w:rPr>
          <w:rFonts w:hint="cs"/>
          <w:rtl/>
        </w:rPr>
        <w:t xml:space="preserve"> </w:t>
      </w:r>
      <w:r w:rsidR="005207C5">
        <w:rPr>
          <w:rFonts w:hint="cs"/>
          <w:rtl/>
        </w:rPr>
        <w:t>הבא לקשור בצורה מפורשת בין השניים</w:t>
      </w:r>
      <w:r>
        <w:rPr>
          <w:rFonts w:hint="cs"/>
          <w:rtl/>
        </w:rPr>
        <w:t>, מ</w:t>
      </w:r>
      <w:r w:rsidR="002B24C1">
        <w:rPr>
          <w:rFonts w:hint="cs"/>
          <w:rtl/>
        </w:rPr>
        <w:t>אין</w:t>
      </w:r>
      <w:r>
        <w:rPr>
          <w:rFonts w:hint="cs"/>
          <w:rtl/>
        </w:rPr>
        <w:t xml:space="preserve"> רמזים אחרים</w:t>
      </w:r>
      <w:r w:rsidR="005207C5">
        <w:rPr>
          <w:rFonts w:hint="cs"/>
          <w:rtl/>
        </w:rPr>
        <w:t>. תיאור מעשיו של יאשיהו בבית אל</w:t>
      </w:r>
      <w:r>
        <w:rPr>
          <w:rFonts w:hint="cs"/>
          <w:rtl/>
        </w:rPr>
        <w:t xml:space="preserve">, לעומת זאת, </w:t>
      </w:r>
      <w:r w:rsidR="00A55F4A">
        <w:rPr>
          <w:rFonts w:hint="cs"/>
          <w:rtl/>
        </w:rPr>
        <w:t>מצוי</w:t>
      </w:r>
      <w:r>
        <w:rPr>
          <w:rFonts w:hint="cs"/>
          <w:rtl/>
        </w:rPr>
        <w:t xml:space="preserve"> ב</w:t>
      </w:r>
      <w:r w:rsidR="00234F59">
        <w:rPr>
          <w:rFonts w:hint="cs"/>
          <w:rtl/>
        </w:rPr>
        <w:t>זיק</w:t>
      </w:r>
      <w:r>
        <w:rPr>
          <w:rFonts w:hint="cs"/>
          <w:rtl/>
        </w:rPr>
        <w:t xml:space="preserve">ה בולטת </w:t>
      </w:r>
      <w:r w:rsidR="00A55F4A">
        <w:rPr>
          <w:rFonts w:hint="cs"/>
          <w:rtl/>
        </w:rPr>
        <w:t>ל</w:t>
      </w:r>
      <w:r w:rsidR="005207C5">
        <w:rPr>
          <w:rFonts w:hint="cs"/>
          <w:rtl/>
        </w:rPr>
        <w:t>סיפור</w:t>
      </w:r>
      <w:r w:rsidR="00A503D8">
        <w:rPr>
          <w:rFonts w:hint="cs"/>
          <w:rtl/>
        </w:rPr>
        <w:t xml:space="preserve"> הנבואה</w:t>
      </w:r>
      <w:r>
        <w:rPr>
          <w:rFonts w:hint="cs"/>
          <w:rtl/>
        </w:rPr>
        <w:t xml:space="preserve">, ומקיים </w:t>
      </w:r>
      <w:r w:rsidR="00A503D8">
        <w:rPr>
          <w:rFonts w:hint="cs"/>
          <w:rtl/>
        </w:rPr>
        <w:t xml:space="preserve">עמו </w:t>
      </w:r>
      <w:r w:rsidR="005207C5">
        <w:rPr>
          <w:rFonts w:hint="cs"/>
          <w:rtl/>
        </w:rPr>
        <w:t>קשרים רבים</w:t>
      </w:r>
      <w:r>
        <w:rPr>
          <w:rFonts w:hint="cs"/>
          <w:rtl/>
        </w:rPr>
        <w:t xml:space="preserve"> ו</w:t>
      </w:r>
      <w:r w:rsidR="00A503D8">
        <w:rPr>
          <w:rFonts w:hint="cs"/>
          <w:rtl/>
        </w:rPr>
        <w:t>הדוקים</w:t>
      </w:r>
      <w:r w:rsidR="00236022">
        <w:rPr>
          <w:rFonts w:hint="cs"/>
          <w:rtl/>
        </w:rPr>
        <w:t xml:space="preserve"> – קשרי לשון ותוכן</w:t>
      </w:r>
      <w:r>
        <w:rPr>
          <w:rFonts w:hint="cs"/>
          <w:rtl/>
        </w:rPr>
        <w:t>.</w:t>
      </w:r>
      <w:r w:rsidR="00A21455">
        <w:rPr>
          <w:rFonts w:hint="cs"/>
          <w:rtl/>
        </w:rPr>
        <w:t xml:space="preserve"> קשרים אלה</w:t>
      </w:r>
      <w:r w:rsidR="002A2394">
        <w:rPr>
          <w:rFonts w:hint="cs"/>
          <w:rtl/>
        </w:rPr>
        <w:t>,</w:t>
      </w:r>
      <w:r w:rsidR="00A21455">
        <w:rPr>
          <w:rFonts w:hint="cs"/>
          <w:rtl/>
        </w:rPr>
        <w:t xml:space="preserve"> </w:t>
      </w:r>
      <w:proofErr w:type="spellStart"/>
      <w:r w:rsidR="00657855">
        <w:rPr>
          <w:rFonts w:hint="cs"/>
          <w:rtl/>
        </w:rPr>
        <w:t>שנפרטם</w:t>
      </w:r>
      <w:proofErr w:type="spellEnd"/>
      <w:r w:rsidR="00657855">
        <w:rPr>
          <w:rFonts w:hint="cs"/>
          <w:rtl/>
        </w:rPr>
        <w:t xml:space="preserve"> להלן</w:t>
      </w:r>
      <w:r w:rsidR="002A2394">
        <w:rPr>
          <w:rFonts w:hint="cs"/>
          <w:rtl/>
        </w:rPr>
        <w:t>,</w:t>
      </w:r>
      <w:r w:rsidR="00657855">
        <w:rPr>
          <w:rFonts w:hint="cs"/>
          <w:rtl/>
        </w:rPr>
        <w:t xml:space="preserve"> </w:t>
      </w:r>
      <w:r w:rsidR="00A21455">
        <w:rPr>
          <w:rFonts w:hint="cs"/>
          <w:rtl/>
        </w:rPr>
        <w:t xml:space="preserve">כה בולטים, </w:t>
      </w:r>
      <w:r w:rsidR="00A55F4A">
        <w:rPr>
          <w:rFonts w:hint="cs"/>
          <w:rtl/>
        </w:rPr>
        <w:t>עד ש</w:t>
      </w:r>
      <w:r w:rsidR="00A21455">
        <w:rPr>
          <w:rFonts w:hint="cs"/>
          <w:rtl/>
        </w:rPr>
        <w:t>הם</w:t>
      </w:r>
      <w:r w:rsidR="005207C5">
        <w:rPr>
          <w:rFonts w:hint="cs"/>
          <w:rtl/>
        </w:rPr>
        <w:t xml:space="preserve"> </w:t>
      </w:r>
      <w:r w:rsidR="00234F59">
        <w:rPr>
          <w:rFonts w:hint="cs"/>
          <w:rtl/>
        </w:rPr>
        <w:t>מוכ</w:t>
      </w:r>
      <w:r w:rsidR="00A21455">
        <w:rPr>
          <w:rFonts w:hint="cs"/>
          <w:rtl/>
        </w:rPr>
        <w:t>י</w:t>
      </w:r>
      <w:r w:rsidR="00234F59">
        <w:rPr>
          <w:rFonts w:hint="cs"/>
          <w:rtl/>
        </w:rPr>
        <w:t xml:space="preserve">חים כי </w:t>
      </w:r>
      <w:r w:rsidR="00A503D8">
        <w:rPr>
          <w:rFonts w:hint="cs"/>
          <w:rtl/>
        </w:rPr>
        <w:t>תיאור מעשי יאשיהו בבית אל</w:t>
      </w:r>
      <w:r w:rsidR="00234F59">
        <w:rPr>
          <w:rFonts w:hint="cs"/>
          <w:rtl/>
        </w:rPr>
        <w:t xml:space="preserve"> </w:t>
      </w:r>
      <w:r w:rsidR="00A55F4A">
        <w:rPr>
          <w:rFonts w:hint="cs"/>
          <w:rtl/>
        </w:rPr>
        <w:t xml:space="preserve">אינו </w:t>
      </w:r>
      <w:r w:rsidR="002B24C1">
        <w:rPr>
          <w:rFonts w:hint="cs"/>
          <w:rtl/>
        </w:rPr>
        <w:t>עומד בפני עצמו</w:t>
      </w:r>
      <w:r w:rsidR="00A55F4A">
        <w:rPr>
          <w:rFonts w:hint="cs"/>
          <w:rtl/>
        </w:rPr>
        <w:t>,</w:t>
      </w:r>
      <w:r w:rsidR="00234F59">
        <w:rPr>
          <w:rFonts w:hint="cs"/>
          <w:rtl/>
        </w:rPr>
        <w:t xml:space="preserve"> אלא שייך לסיפור הנבואה</w:t>
      </w:r>
      <w:r w:rsidR="005207C5">
        <w:rPr>
          <w:rFonts w:hint="cs"/>
          <w:rtl/>
        </w:rPr>
        <w:t xml:space="preserve">, ורק מחמת שיקולי עריכה נותקה פסקה </w:t>
      </w:r>
      <w:r w:rsidR="00A55F4A">
        <w:rPr>
          <w:rFonts w:hint="cs"/>
          <w:rtl/>
        </w:rPr>
        <w:t xml:space="preserve">זו </w:t>
      </w:r>
      <w:r w:rsidR="005207C5">
        <w:rPr>
          <w:rFonts w:hint="cs"/>
          <w:rtl/>
        </w:rPr>
        <w:t>מגוף הסיפור</w:t>
      </w:r>
      <w:r w:rsidR="00234F59">
        <w:rPr>
          <w:rFonts w:hint="cs"/>
          <w:rtl/>
        </w:rPr>
        <w:t xml:space="preserve"> ושובצה </w:t>
      </w:r>
      <w:r w:rsidR="00A55F4A">
        <w:rPr>
          <w:rFonts w:hint="cs"/>
          <w:rtl/>
        </w:rPr>
        <w:t>במקום המתאים לה מבחינה כרונולוגית</w:t>
      </w:r>
      <w:r w:rsidR="005207C5">
        <w:rPr>
          <w:rFonts w:hint="cs"/>
          <w:rtl/>
        </w:rPr>
        <w:t>.</w:t>
      </w:r>
    </w:p>
    <w:p w:rsidR="00657855" w:rsidRDefault="00657855" w:rsidP="00132615">
      <w:pPr>
        <w:bidi/>
        <w:rPr>
          <w:rtl/>
        </w:rPr>
      </w:pPr>
    </w:p>
    <w:p w:rsidR="00464B0F" w:rsidRDefault="005207C5" w:rsidP="00464B0F">
      <w:pPr>
        <w:bidi/>
        <w:rPr>
          <w:rtl/>
        </w:rPr>
      </w:pPr>
      <w:r>
        <w:rPr>
          <w:rFonts w:hint="cs"/>
          <w:rtl/>
        </w:rPr>
        <w:t>הבה נציין קשרים אלו</w:t>
      </w:r>
      <w:r w:rsidR="003A27E1">
        <w:rPr>
          <w:rFonts w:hint="cs"/>
          <w:rtl/>
        </w:rPr>
        <w:t xml:space="preserve"> בין סיפור הנבואה בפרק י"ג לתיאור התגשמותה במל"ב כ"ג, טו–כ</w:t>
      </w:r>
      <w:r>
        <w:rPr>
          <w:rFonts w:hint="cs"/>
          <w:rtl/>
        </w:rPr>
        <w:t>:</w:t>
      </w:r>
    </w:p>
    <w:p w:rsidR="003B7042" w:rsidRPr="00132615" w:rsidRDefault="003B7042" w:rsidP="00132615">
      <w:pPr>
        <w:pStyle w:val="aa"/>
        <w:numPr>
          <w:ilvl w:val="0"/>
          <w:numId w:val="14"/>
        </w:numPr>
        <w:bidi/>
        <w:rPr>
          <w:b/>
          <w:bCs/>
        </w:rPr>
      </w:pPr>
      <w:r w:rsidRPr="00132615">
        <w:rPr>
          <w:rFonts w:hint="cs"/>
          <w:b/>
          <w:bCs/>
          <w:rtl/>
        </w:rPr>
        <w:t>המזבח</w:t>
      </w:r>
      <w:r w:rsidR="00FD71A4">
        <w:rPr>
          <w:rFonts w:hint="cs"/>
          <w:b/>
          <w:bCs/>
          <w:rtl/>
        </w:rPr>
        <w:t xml:space="preserve"> כנושא מרכזי</w:t>
      </w:r>
    </w:p>
    <w:p w:rsidR="003B7042" w:rsidRDefault="003B7042" w:rsidP="00132615">
      <w:pPr>
        <w:pStyle w:val="aa"/>
        <w:bidi/>
        <w:ind w:left="947" w:firstLine="0"/>
        <w:rPr>
          <w:rtl/>
        </w:rPr>
      </w:pPr>
      <w:r>
        <w:rPr>
          <w:rFonts w:hint="cs"/>
          <w:rtl/>
        </w:rPr>
        <w:t>'המזבח' בבית אל עומד הן במרכזה של נבואת איש הא-</w:t>
      </w:r>
      <w:proofErr w:type="spellStart"/>
      <w:r>
        <w:rPr>
          <w:rFonts w:hint="cs"/>
          <w:rtl/>
        </w:rPr>
        <w:t>לוהים</w:t>
      </w:r>
      <w:proofErr w:type="spellEnd"/>
      <w:r>
        <w:rPr>
          <w:rFonts w:hint="cs"/>
          <w:rtl/>
        </w:rPr>
        <w:t xml:space="preserve"> בתחילת פרק י"ג והן במוקד מעשיו של יאשיהו בבית אל במל"ב כ"ג. מרכזיותו של המזבח אינה רק בתחום התוכן אלא גם בתחום הסגנון, והיא ניכרת במספר ההופעות של המילה 'מזבח' בשני המקומות</w:t>
      </w:r>
      <w:r w:rsidR="002A2394">
        <w:rPr>
          <w:rFonts w:hint="cs"/>
          <w:rtl/>
        </w:rPr>
        <w:t xml:space="preserve"> יחדיו</w:t>
      </w:r>
      <w:r>
        <w:rPr>
          <w:rFonts w:hint="cs"/>
          <w:rtl/>
        </w:rPr>
        <w:t>.</w:t>
      </w:r>
      <w:r>
        <w:rPr>
          <w:rStyle w:val="a9"/>
          <w:rtl/>
        </w:rPr>
        <w:footnoteReference w:id="8"/>
      </w:r>
    </w:p>
    <w:p w:rsidR="00464B0F" w:rsidRDefault="00464B0F" w:rsidP="00464B0F">
      <w:pPr>
        <w:pStyle w:val="aa"/>
        <w:bidi/>
        <w:ind w:left="947" w:firstLine="0"/>
        <w:rPr>
          <w:rtl/>
        </w:rPr>
      </w:pPr>
    </w:p>
    <w:p w:rsidR="003B7042" w:rsidRPr="00132615" w:rsidRDefault="003B7042" w:rsidP="003B7042">
      <w:pPr>
        <w:pStyle w:val="aa"/>
        <w:numPr>
          <w:ilvl w:val="0"/>
          <w:numId w:val="14"/>
        </w:numPr>
        <w:bidi/>
        <w:rPr>
          <w:b/>
          <w:bCs/>
        </w:rPr>
      </w:pPr>
      <w:r w:rsidRPr="00132615">
        <w:rPr>
          <w:rFonts w:hint="cs"/>
          <w:b/>
          <w:bCs/>
          <w:rtl/>
        </w:rPr>
        <w:t>שריפת עצמות אדם על המזבח</w:t>
      </w:r>
    </w:p>
    <w:p w:rsidR="003B7042" w:rsidRDefault="003B7042" w:rsidP="00A55F4A">
      <w:pPr>
        <w:pStyle w:val="aa"/>
        <w:bidi/>
        <w:ind w:left="947" w:firstLine="0"/>
        <w:rPr>
          <w:rtl/>
        </w:rPr>
      </w:pPr>
      <w:r>
        <w:rPr>
          <w:rFonts w:hint="cs"/>
          <w:rtl/>
        </w:rPr>
        <w:t xml:space="preserve">הפעולה של שריפת עצמות אדם על מזבח כדרך לבזותו ולטמאו </w:t>
      </w:r>
      <w:r>
        <w:rPr>
          <w:rFonts w:hint="eastAsia"/>
          <w:rtl/>
        </w:rPr>
        <w:t xml:space="preserve">– </w:t>
      </w:r>
      <w:r>
        <w:rPr>
          <w:rFonts w:hint="cs"/>
          <w:rtl/>
        </w:rPr>
        <w:t xml:space="preserve">מופיעה במקרא בשני המקומות הללו בלבד. יאשיהו פעל בדרכים דומות גם בירושלים ובסביבתה: את האשרה שהוציא מבית ה' הוא שורף בנחל </w:t>
      </w:r>
      <w:proofErr w:type="spellStart"/>
      <w:r>
        <w:rPr>
          <w:rFonts w:hint="cs"/>
          <w:rtl/>
        </w:rPr>
        <w:t>קדרון</w:t>
      </w:r>
      <w:proofErr w:type="spellEnd"/>
      <w:r>
        <w:rPr>
          <w:rFonts w:hint="cs"/>
          <w:rtl/>
        </w:rPr>
        <w:t xml:space="preserve"> (כ"ג, ו) </w:t>
      </w:r>
      <w:r>
        <w:rPr>
          <w:rFonts w:hint="eastAsia"/>
          <w:rtl/>
        </w:rPr>
        <w:t>–</w:t>
      </w:r>
      <w:r w:rsidRPr="00423C69">
        <w:rPr>
          <w:rFonts w:hint="cs"/>
          <w:color w:val="000000"/>
          <w:sz w:val="33"/>
          <w:szCs w:val="33"/>
          <w:shd w:val="clear" w:color="auto" w:fill="FCFCFC"/>
          <w:rtl/>
        </w:rPr>
        <w:t xml:space="preserve"> </w:t>
      </w:r>
      <w:r w:rsidRPr="00423C69">
        <w:rPr>
          <w:rFonts w:hint="cs"/>
          <w:color w:val="000000"/>
          <w:shd w:val="clear" w:color="auto" w:fill="FCFCFC"/>
          <w:rtl/>
        </w:rPr>
        <w:t>"</w:t>
      </w:r>
      <w:proofErr w:type="spellStart"/>
      <w:r w:rsidRPr="00A55F4A">
        <w:rPr>
          <w:rFonts w:hint="cs"/>
          <w:rtl/>
        </w:rPr>
        <w:t>וַיַּשְׁלֵך</w:t>
      </w:r>
      <w:proofErr w:type="spellEnd"/>
      <w:r w:rsidRPr="00A55F4A">
        <w:rPr>
          <w:rFonts w:hint="cs"/>
          <w:rtl/>
        </w:rPr>
        <w:t>ְ</w:t>
      </w:r>
      <w:r w:rsidRPr="005207C5">
        <w:rPr>
          <w:rFonts w:hint="cs"/>
          <w:rtl/>
        </w:rPr>
        <w:t xml:space="preserve"> אֶת עֲפָרָהּ עַל קֶבֶר בְּנֵי הָעָם</w:t>
      </w:r>
      <w:r>
        <w:rPr>
          <w:rFonts w:hint="cs"/>
          <w:rtl/>
        </w:rPr>
        <w:t xml:space="preserve">" (הפוך ממה שיעשה בבית אל); את הבמות אשר בנה שלמה בהר </w:t>
      </w:r>
      <w:r>
        <w:rPr>
          <w:rFonts w:hint="cs"/>
          <w:rtl/>
        </w:rPr>
        <w:lastRenderedPageBreak/>
        <w:t>המשחית, על כל אביזרי העבודה הזרה שהיו בהן "</w:t>
      </w:r>
      <w:r w:rsidRPr="005207C5">
        <w:rPr>
          <w:rFonts w:hint="cs"/>
          <w:rtl/>
        </w:rPr>
        <w:t>טִמֵּא הַמֶּלֶךְ</w:t>
      </w:r>
      <w:r>
        <w:rPr>
          <w:rFonts w:hint="cs"/>
          <w:rtl/>
        </w:rPr>
        <w:t xml:space="preserve">... </w:t>
      </w:r>
      <w:r w:rsidRPr="005207C5">
        <w:rPr>
          <w:rFonts w:hint="cs"/>
          <w:rtl/>
        </w:rPr>
        <w:t>וַיְמַלֵּא אֶת מְקוֹמָם עַצְמוֹת אָדָם</w:t>
      </w:r>
      <w:r>
        <w:rPr>
          <w:rFonts w:hint="cs"/>
          <w:rtl/>
        </w:rPr>
        <w:t xml:space="preserve">" (שם </w:t>
      </w:r>
      <w:proofErr w:type="spellStart"/>
      <w:r>
        <w:rPr>
          <w:rFonts w:hint="cs"/>
          <w:rtl/>
        </w:rPr>
        <w:t>יג</w:t>
      </w:r>
      <w:proofErr w:type="spellEnd"/>
      <w:r>
        <w:rPr>
          <w:rFonts w:hint="cs"/>
        </w:rPr>
        <w:sym w:font="Symbol" w:char="F02D"/>
      </w:r>
      <w:r>
        <w:rPr>
          <w:rFonts w:hint="cs"/>
          <w:rtl/>
        </w:rPr>
        <w:t>יד). אולם שריפת עצמות על מזבח אנו מוצאים רק במעשיו של יאשיהו במזבח בית אל ובבמות שומרון, וזאת בהתאמה מלאה לנבואה שבראש סיפורנו ולדברי הנביא הזקן בפסוק לב.</w:t>
      </w:r>
    </w:p>
    <w:p w:rsidR="00464B0F" w:rsidRDefault="00464B0F" w:rsidP="00464B0F">
      <w:pPr>
        <w:pStyle w:val="aa"/>
        <w:bidi/>
        <w:ind w:left="947" w:firstLine="0"/>
        <w:rPr>
          <w:rtl/>
        </w:rPr>
      </w:pPr>
    </w:p>
    <w:p w:rsidR="00656785" w:rsidRPr="00132615" w:rsidRDefault="00A55F4A" w:rsidP="00A55F4A">
      <w:pPr>
        <w:pStyle w:val="aa"/>
        <w:numPr>
          <w:ilvl w:val="0"/>
          <w:numId w:val="14"/>
        </w:numPr>
        <w:bidi/>
        <w:rPr>
          <w:b/>
          <w:bCs/>
        </w:rPr>
      </w:pPr>
      <w:r>
        <w:rPr>
          <w:rFonts w:hint="cs"/>
          <w:b/>
          <w:bCs/>
          <w:rtl/>
        </w:rPr>
        <w:t>עלילת ה</w:t>
      </w:r>
      <w:r w:rsidR="00656785" w:rsidRPr="00132615">
        <w:rPr>
          <w:rFonts w:hint="cs"/>
          <w:b/>
          <w:bCs/>
          <w:rtl/>
        </w:rPr>
        <w:t xml:space="preserve">סיפור </w:t>
      </w:r>
      <w:r>
        <w:rPr>
          <w:rFonts w:hint="cs"/>
          <w:b/>
          <w:bCs/>
          <w:rtl/>
        </w:rPr>
        <w:t>שבפרק י"ג</w:t>
      </w:r>
      <w:r w:rsidR="00656785" w:rsidRPr="00132615">
        <w:rPr>
          <w:rFonts w:hint="cs"/>
          <w:b/>
          <w:bCs/>
          <w:rtl/>
        </w:rPr>
        <w:t xml:space="preserve"> מגיח</w:t>
      </w:r>
      <w:r>
        <w:rPr>
          <w:rFonts w:hint="cs"/>
          <w:b/>
          <w:bCs/>
          <w:rtl/>
        </w:rPr>
        <w:t>ה</w:t>
      </w:r>
      <w:r w:rsidR="00656785" w:rsidRPr="00132615">
        <w:rPr>
          <w:rFonts w:hint="cs"/>
          <w:b/>
          <w:bCs/>
          <w:rtl/>
        </w:rPr>
        <w:t xml:space="preserve"> לתוך תיאור </w:t>
      </w:r>
      <w:r>
        <w:rPr>
          <w:rFonts w:hint="cs"/>
          <w:b/>
          <w:bCs/>
          <w:rtl/>
        </w:rPr>
        <w:t>מעשי יאשיהו</w:t>
      </w:r>
    </w:p>
    <w:p w:rsidR="003B7042" w:rsidRDefault="003B7042" w:rsidP="00132615">
      <w:pPr>
        <w:pStyle w:val="aa"/>
        <w:bidi/>
        <w:ind w:left="947" w:firstLine="0"/>
      </w:pPr>
      <w:r>
        <w:rPr>
          <w:rFonts w:hint="cs"/>
          <w:rtl/>
        </w:rPr>
        <w:t>יאשיהו אינו פועל מתוך ידיעת הנבואה של איש הא-</w:t>
      </w:r>
      <w:proofErr w:type="spellStart"/>
      <w:r>
        <w:rPr>
          <w:rFonts w:hint="cs"/>
          <w:rtl/>
        </w:rPr>
        <w:t>לוהים</w:t>
      </w:r>
      <w:proofErr w:type="spellEnd"/>
      <w:r>
        <w:rPr>
          <w:rFonts w:hint="cs"/>
          <w:rtl/>
        </w:rPr>
        <w:t xml:space="preserve"> ואינו פועל על מנת להגשימה. את מעשיו על מזבח בית אל עושה יאשיהו מדעת עצמו, </w:t>
      </w:r>
      <w:r>
        <w:rPr>
          <w:rFonts w:hint="cs"/>
          <w:b/>
          <w:bCs/>
          <w:rtl/>
        </w:rPr>
        <w:t>והכתוב</w:t>
      </w:r>
      <w:r>
        <w:rPr>
          <w:rFonts w:hint="cs"/>
          <w:rtl/>
        </w:rPr>
        <w:t xml:space="preserve"> הוא שמעיד שפעולותיו נעשו בהתאם לנבואה:</w:t>
      </w:r>
    </w:p>
    <w:p w:rsidR="003B7042" w:rsidRDefault="003B7042" w:rsidP="00132615">
      <w:pPr>
        <w:pStyle w:val="aa"/>
        <w:bidi/>
        <w:ind w:firstLine="720"/>
        <w:rPr>
          <w:rtl/>
        </w:rPr>
      </w:pPr>
      <w:proofErr w:type="spellStart"/>
      <w:r>
        <w:rPr>
          <w:rFonts w:hint="cs"/>
          <w:rtl/>
        </w:rPr>
        <w:t>טז</w:t>
      </w:r>
      <w:proofErr w:type="spellEnd"/>
      <w:r>
        <w:rPr>
          <w:rFonts w:hint="cs"/>
          <w:rtl/>
        </w:rPr>
        <w:tab/>
        <w:t xml:space="preserve"> </w:t>
      </w:r>
      <w:r w:rsidRPr="00947CBD">
        <w:rPr>
          <w:rFonts w:hint="cs"/>
          <w:rtl/>
        </w:rPr>
        <w:t xml:space="preserve">כִּדְבַר </w:t>
      </w:r>
      <w:r>
        <w:rPr>
          <w:rFonts w:hint="cs"/>
          <w:rtl/>
        </w:rPr>
        <w:t>ה</w:t>
      </w:r>
      <w:r>
        <w:rPr>
          <w:rtl/>
        </w:rPr>
        <w:t>'</w:t>
      </w:r>
      <w:r w:rsidRPr="00947CBD">
        <w:rPr>
          <w:rFonts w:hint="cs"/>
          <w:rtl/>
        </w:rPr>
        <w:t xml:space="preserve"> אֲשֶׁר קָרָא אִישׁ </w:t>
      </w:r>
      <w:proofErr w:type="spellStart"/>
      <w:r w:rsidRPr="00947CBD">
        <w:rPr>
          <w:rFonts w:hint="cs"/>
          <w:rtl/>
        </w:rPr>
        <w:t>הָאֱלֹהִים</w:t>
      </w:r>
      <w:proofErr w:type="spellEnd"/>
      <w:r>
        <w:rPr>
          <w:rFonts w:hint="cs"/>
          <w:rtl/>
        </w:rPr>
        <w:t xml:space="preserve">. </w:t>
      </w:r>
    </w:p>
    <w:p w:rsidR="003B7042" w:rsidRDefault="003B7042" w:rsidP="00003880">
      <w:pPr>
        <w:pStyle w:val="aa"/>
        <w:bidi/>
        <w:ind w:left="947" w:firstLine="0"/>
      </w:pPr>
      <w:r>
        <w:rPr>
          <w:rFonts w:hint="cs"/>
          <w:rtl/>
        </w:rPr>
        <w:t xml:space="preserve">הערה זו בלשון הכתוב, אין בה </w:t>
      </w:r>
      <w:r w:rsidR="00003880">
        <w:rPr>
          <w:rFonts w:hint="cs"/>
          <w:rtl/>
        </w:rPr>
        <w:t>כשלעצמה</w:t>
      </w:r>
      <w:r>
        <w:rPr>
          <w:rFonts w:hint="cs"/>
          <w:rtl/>
        </w:rPr>
        <w:t xml:space="preserve"> כדי להעיד על היותה של פסקה זו חלק מן הסיפור שבפרק י"ג, שכן כמותה מצויות עוד אחדות בספר מלכים.</w:t>
      </w:r>
      <w:r>
        <w:rPr>
          <w:rStyle w:val="a9"/>
          <w:rtl/>
        </w:rPr>
        <w:footnoteReference w:id="9"/>
      </w:r>
      <w:r>
        <w:rPr>
          <w:rFonts w:hint="cs"/>
          <w:rtl/>
        </w:rPr>
        <w:t xml:space="preserve"> הערה </w:t>
      </w:r>
      <w:r w:rsidR="00003880">
        <w:rPr>
          <w:rFonts w:hint="cs"/>
          <w:rtl/>
        </w:rPr>
        <w:t xml:space="preserve">זו </w:t>
      </w:r>
      <w:r>
        <w:rPr>
          <w:rFonts w:hint="cs"/>
          <w:rtl/>
        </w:rPr>
        <w:t>נועדה להצביע על 'הסיבתיות הכפולה' למעשיו של יאשיהו.</w:t>
      </w:r>
      <w:r w:rsidR="00003880">
        <w:rPr>
          <w:rFonts w:hint="cs"/>
          <w:rtl/>
        </w:rPr>
        <w:t xml:space="preserve"> </w:t>
      </w:r>
      <w:r>
        <w:rPr>
          <w:rFonts w:hint="cs"/>
          <w:rtl/>
        </w:rPr>
        <w:t xml:space="preserve">אולם בהמשך תיאור מעשיו של יאשיהו, מאוזכר לפתע הסיפור שבפרק י"ג לא רק בלשון הכתוב, אלא בדברי הדמויות עצמן הפועלות בסיפור: </w:t>
      </w:r>
    </w:p>
    <w:p w:rsidR="003B7042" w:rsidRDefault="003B7042" w:rsidP="00132615">
      <w:pPr>
        <w:bidi/>
        <w:spacing w:after="0"/>
        <w:ind w:left="720" w:firstLine="720"/>
        <w:rPr>
          <w:rtl/>
        </w:rPr>
      </w:pPr>
      <w:proofErr w:type="spellStart"/>
      <w:r>
        <w:rPr>
          <w:rFonts w:hint="cs"/>
          <w:rtl/>
        </w:rPr>
        <w:t>יז</w:t>
      </w:r>
      <w:proofErr w:type="spellEnd"/>
      <w:r>
        <w:rPr>
          <w:rFonts w:hint="cs"/>
          <w:rtl/>
        </w:rPr>
        <w:tab/>
      </w:r>
      <w:r w:rsidRPr="00947CBD">
        <w:rPr>
          <w:rFonts w:hint="cs"/>
          <w:rtl/>
        </w:rPr>
        <w:t>וַיֹּאמֶר</w:t>
      </w:r>
      <w:r>
        <w:rPr>
          <w:rFonts w:hint="cs"/>
          <w:rtl/>
        </w:rPr>
        <w:t xml:space="preserve"> (</w:t>
      </w:r>
      <w:r>
        <w:rPr>
          <w:rFonts w:hint="eastAsia"/>
          <w:rtl/>
        </w:rPr>
        <w:t>–</w:t>
      </w:r>
      <w:r>
        <w:rPr>
          <w:rFonts w:hint="cs"/>
          <w:rtl/>
        </w:rPr>
        <w:t xml:space="preserve"> </w:t>
      </w:r>
      <w:r>
        <w:rPr>
          <w:rFonts w:hint="eastAsia"/>
          <w:rtl/>
        </w:rPr>
        <w:t>יאשיהו</w:t>
      </w:r>
      <w:r>
        <w:rPr>
          <w:rFonts w:hint="cs"/>
          <w:rtl/>
        </w:rPr>
        <w:t>):</w:t>
      </w:r>
      <w:r w:rsidRPr="00947CBD">
        <w:rPr>
          <w:rFonts w:hint="cs"/>
          <w:rtl/>
        </w:rPr>
        <w:t xml:space="preserve"> מָה הַצִּיּוּן </w:t>
      </w:r>
      <w:r>
        <w:rPr>
          <w:rFonts w:hint="cs"/>
          <w:rtl/>
        </w:rPr>
        <w:t>(</w:t>
      </w:r>
      <w:r>
        <w:rPr>
          <w:rFonts w:hint="eastAsia"/>
          <w:rtl/>
        </w:rPr>
        <w:t xml:space="preserve">– </w:t>
      </w:r>
      <w:r>
        <w:rPr>
          <w:rFonts w:hint="cs"/>
          <w:rtl/>
        </w:rPr>
        <w:t xml:space="preserve">מצבת הקבר) </w:t>
      </w:r>
      <w:r w:rsidRPr="00947CBD">
        <w:rPr>
          <w:rFonts w:hint="cs"/>
          <w:rtl/>
        </w:rPr>
        <w:t>הַלָּז אֲשֶׁר אֲנִי רֹאֶה</w:t>
      </w:r>
      <w:r>
        <w:rPr>
          <w:rFonts w:hint="cs"/>
          <w:rtl/>
        </w:rPr>
        <w:t>?</w:t>
      </w:r>
    </w:p>
    <w:p w:rsidR="00003880" w:rsidRDefault="003B7042" w:rsidP="00132615">
      <w:pPr>
        <w:bidi/>
        <w:spacing w:after="0"/>
        <w:ind w:left="1440" w:firstLine="720"/>
        <w:rPr>
          <w:rtl/>
        </w:rPr>
      </w:pPr>
      <w:r w:rsidRPr="00947CBD">
        <w:rPr>
          <w:rFonts w:hint="cs"/>
          <w:rtl/>
        </w:rPr>
        <w:t>וַיֹּאמְרוּ אֵלָיו אַנְשֵׁי הָעִיר</w:t>
      </w:r>
      <w:r>
        <w:rPr>
          <w:rFonts w:hint="cs"/>
          <w:rtl/>
        </w:rPr>
        <w:t>:</w:t>
      </w:r>
      <w:r w:rsidRPr="00947CBD">
        <w:rPr>
          <w:rFonts w:hint="cs"/>
          <w:rtl/>
        </w:rPr>
        <w:t xml:space="preserve"> הַקֶּבֶר אִישׁ </w:t>
      </w:r>
      <w:proofErr w:type="spellStart"/>
      <w:r w:rsidRPr="00947CBD">
        <w:rPr>
          <w:rFonts w:hint="cs"/>
          <w:rtl/>
        </w:rPr>
        <w:t>הָאֱלֹהִים</w:t>
      </w:r>
      <w:proofErr w:type="spellEnd"/>
      <w:r w:rsidRPr="00947CBD">
        <w:rPr>
          <w:rFonts w:hint="cs"/>
          <w:rtl/>
        </w:rPr>
        <w:t xml:space="preserve"> אֲשֶׁר בָּא מִיהוּדָה</w:t>
      </w:r>
      <w:r>
        <w:rPr>
          <w:rFonts w:hint="cs"/>
          <w:rtl/>
        </w:rPr>
        <w:t>,</w:t>
      </w:r>
      <w:r w:rsidRPr="00947CBD">
        <w:rPr>
          <w:rFonts w:hint="cs"/>
          <w:rtl/>
        </w:rPr>
        <w:t xml:space="preserve"> </w:t>
      </w:r>
    </w:p>
    <w:p w:rsidR="003B7042" w:rsidRDefault="003B7042" w:rsidP="00003880">
      <w:pPr>
        <w:bidi/>
        <w:ind w:left="1440" w:firstLine="720"/>
        <w:rPr>
          <w:rtl/>
        </w:rPr>
      </w:pPr>
      <w:r w:rsidRPr="00947CBD">
        <w:rPr>
          <w:rFonts w:hint="cs"/>
          <w:rtl/>
        </w:rPr>
        <w:t>וַיִּקְרָא אֶת הַדְּבָרִים הָאֵלֶּה אֲשֶׁר עָשִׂיתָ עַל הַמִּזְבַּח בֵּית אֵל</w:t>
      </w:r>
      <w:r>
        <w:rPr>
          <w:rFonts w:hint="cs"/>
          <w:rtl/>
        </w:rPr>
        <w:t xml:space="preserve">. </w:t>
      </w:r>
    </w:p>
    <w:p w:rsidR="003B7042" w:rsidRDefault="003B7042" w:rsidP="00003880">
      <w:pPr>
        <w:bidi/>
        <w:ind w:left="947" w:firstLine="0"/>
        <w:rPr>
          <w:rtl/>
        </w:rPr>
      </w:pPr>
      <w:r>
        <w:rPr>
          <w:rFonts w:hint="cs"/>
          <w:rtl/>
        </w:rPr>
        <w:t>כאן עוד ניתן לומר, שמטרת הדו-שיח הזה היא ליידע את יאשיהו עצמו (ולא רק את הקורא), שהמעשים שעשה בבית אל מדעתו, מהווים הגשמה של נבואה קדומה. אולם הפסוק הבא</w:t>
      </w:r>
      <w:r w:rsidR="00656785">
        <w:rPr>
          <w:rFonts w:hint="cs"/>
          <w:rtl/>
        </w:rPr>
        <w:t xml:space="preserve">, פסוק </w:t>
      </w:r>
      <w:proofErr w:type="spellStart"/>
      <w:r w:rsidR="00656785">
        <w:rPr>
          <w:rFonts w:hint="cs"/>
          <w:rtl/>
        </w:rPr>
        <w:t>יח</w:t>
      </w:r>
      <w:proofErr w:type="spellEnd"/>
      <w:r w:rsidR="00656785">
        <w:rPr>
          <w:rFonts w:hint="cs"/>
          <w:rtl/>
        </w:rPr>
        <w:t xml:space="preserve">, </w:t>
      </w:r>
      <w:r>
        <w:rPr>
          <w:rFonts w:hint="cs"/>
          <w:rtl/>
        </w:rPr>
        <w:t xml:space="preserve">כבר אינו </w:t>
      </w:r>
      <w:r w:rsidR="00003880">
        <w:rPr>
          <w:rFonts w:hint="cs"/>
          <w:rtl/>
        </w:rPr>
        <w:t>מיועד</w:t>
      </w:r>
      <w:r>
        <w:rPr>
          <w:rFonts w:hint="cs"/>
          <w:rtl/>
        </w:rPr>
        <w:t xml:space="preserve"> </w:t>
      </w:r>
      <w:r w:rsidR="00656785">
        <w:rPr>
          <w:rFonts w:hint="cs"/>
          <w:rtl/>
        </w:rPr>
        <w:t>רק להצביע על הקשר בין מעשי יאשיהו לנבואה שחזתה אותם</w:t>
      </w:r>
      <w:r>
        <w:rPr>
          <w:rFonts w:hint="cs"/>
          <w:rtl/>
        </w:rPr>
        <w:t xml:space="preserve">. בפסוק </w:t>
      </w:r>
      <w:r w:rsidR="00656785">
        <w:rPr>
          <w:rFonts w:hint="cs"/>
          <w:rtl/>
        </w:rPr>
        <w:t>זה</w:t>
      </w:r>
      <w:r>
        <w:rPr>
          <w:rFonts w:hint="cs"/>
          <w:rtl/>
        </w:rPr>
        <w:t xml:space="preserve"> מתוארת פעול</w:t>
      </w:r>
      <w:r w:rsidR="00003880">
        <w:rPr>
          <w:rFonts w:hint="cs"/>
          <w:rtl/>
        </w:rPr>
        <w:t>ה</w:t>
      </w:r>
      <w:r>
        <w:rPr>
          <w:rFonts w:hint="cs"/>
          <w:rtl/>
        </w:rPr>
        <w:t xml:space="preserve"> של יאשיהו </w:t>
      </w:r>
      <w:r w:rsidR="00656785">
        <w:rPr>
          <w:rFonts w:hint="cs"/>
          <w:rtl/>
        </w:rPr>
        <w:t>החורגת מ</w:t>
      </w:r>
      <w:r>
        <w:rPr>
          <w:rFonts w:hint="cs"/>
          <w:rtl/>
        </w:rPr>
        <w:t>מטרות</w:t>
      </w:r>
      <w:r w:rsidR="00656785">
        <w:rPr>
          <w:rFonts w:hint="cs"/>
          <w:rtl/>
        </w:rPr>
        <w:t>יו ב</w:t>
      </w:r>
      <w:r>
        <w:rPr>
          <w:rFonts w:hint="cs"/>
          <w:rtl/>
        </w:rPr>
        <w:t xml:space="preserve">פרק: </w:t>
      </w:r>
    </w:p>
    <w:p w:rsidR="003B7042" w:rsidRDefault="003B7042" w:rsidP="00132615">
      <w:pPr>
        <w:bidi/>
        <w:spacing w:after="0"/>
        <w:rPr>
          <w:rtl/>
        </w:rPr>
      </w:pPr>
      <w:r>
        <w:rPr>
          <w:rFonts w:hint="cs"/>
          <w:rtl/>
        </w:rPr>
        <w:tab/>
      </w:r>
      <w:r>
        <w:rPr>
          <w:rFonts w:hint="cs"/>
          <w:rtl/>
        </w:rPr>
        <w:tab/>
      </w:r>
      <w:proofErr w:type="spellStart"/>
      <w:r>
        <w:rPr>
          <w:rFonts w:hint="cs"/>
          <w:rtl/>
        </w:rPr>
        <w:t>יח</w:t>
      </w:r>
      <w:proofErr w:type="spellEnd"/>
      <w:r>
        <w:rPr>
          <w:rFonts w:hint="cs"/>
          <w:rtl/>
        </w:rPr>
        <w:tab/>
      </w:r>
      <w:r w:rsidRPr="00947CBD">
        <w:rPr>
          <w:rFonts w:hint="cs"/>
          <w:rtl/>
        </w:rPr>
        <w:t>וַיֹּאמֶר</w:t>
      </w:r>
      <w:r>
        <w:rPr>
          <w:rFonts w:hint="cs"/>
          <w:rtl/>
        </w:rPr>
        <w:t xml:space="preserve"> (</w:t>
      </w:r>
      <w:r>
        <w:rPr>
          <w:rFonts w:hint="eastAsia"/>
          <w:rtl/>
        </w:rPr>
        <w:t>– יאשיהו</w:t>
      </w:r>
      <w:r>
        <w:rPr>
          <w:rFonts w:hint="cs"/>
          <w:rtl/>
        </w:rPr>
        <w:t>):</w:t>
      </w:r>
      <w:r w:rsidRPr="00947CBD">
        <w:rPr>
          <w:rFonts w:hint="cs"/>
          <w:rtl/>
        </w:rPr>
        <w:t xml:space="preserve"> הַנִּיחוּ לוֹ</w:t>
      </w:r>
      <w:r>
        <w:rPr>
          <w:rFonts w:hint="cs"/>
          <w:rtl/>
        </w:rPr>
        <w:t>!</w:t>
      </w:r>
      <w:r w:rsidRPr="00947CBD">
        <w:rPr>
          <w:rFonts w:hint="cs"/>
          <w:rtl/>
        </w:rPr>
        <w:t xml:space="preserve"> אִישׁ אַל </w:t>
      </w:r>
      <w:proofErr w:type="spellStart"/>
      <w:r w:rsidRPr="00947CBD">
        <w:rPr>
          <w:rFonts w:hint="cs"/>
          <w:rtl/>
        </w:rPr>
        <w:t>יָנַע</w:t>
      </w:r>
      <w:proofErr w:type="spellEnd"/>
      <w:r w:rsidRPr="00947CBD">
        <w:rPr>
          <w:rFonts w:hint="cs"/>
          <w:rtl/>
        </w:rPr>
        <w:t xml:space="preserve"> </w:t>
      </w:r>
      <w:proofErr w:type="spellStart"/>
      <w:r w:rsidRPr="00947CBD">
        <w:rPr>
          <w:rFonts w:hint="cs"/>
          <w:rtl/>
        </w:rPr>
        <w:t>עַצְמֹתָיו</w:t>
      </w:r>
      <w:proofErr w:type="spellEnd"/>
      <w:r w:rsidRPr="00947CBD">
        <w:rPr>
          <w:rFonts w:hint="cs"/>
          <w:rtl/>
        </w:rPr>
        <w:t xml:space="preserve"> </w:t>
      </w:r>
    </w:p>
    <w:p w:rsidR="003B7042" w:rsidRDefault="003B7042" w:rsidP="00132615">
      <w:pPr>
        <w:bidi/>
        <w:ind w:left="1440" w:firstLine="720"/>
        <w:rPr>
          <w:rtl/>
        </w:rPr>
      </w:pPr>
      <w:r w:rsidRPr="00947CBD">
        <w:rPr>
          <w:rFonts w:hint="cs"/>
          <w:rtl/>
        </w:rPr>
        <w:t xml:space="preserve">וַיְמַלְּטוּ </w:t>
      </w:r>
      <w:proofErr w:type="spellStart"/>
      <w:r w:rsidRPr="00947CBD">
        <w:rPr>
          <w:rFonts w:hint="cs"/>
          <w:rtl/>
        </w:rPr>
        <w:t>עַצְמֹתָיו</w:t>
      </w:r>
      <w:proofErr w:type="spellEnd"/>
      <w:r w:rsidRPr="00947CBD">
        <w:rPr>
          <w:rFonts w:hint="cs"/>
          <w:rtl/>
        </w:rPr>
        <w:t xml:space="preserve"> אֵת עַצְמוֹת הַנָּבִיא אֲשֶׁר בָּא </w:t>
      </w:r>
      <w:proofErr w:type="spellStart"/>
      <w:r w:rsidRPr="00947CBD">
        <w:rPr>
          <w:rFonts w:hint="cs"/>
          <w:rtl/>
        </w:rPr>
        <w:t>מִשֹּׁמְרוֹן</w:t>
      </w:r>
      <w:proofErr w:type="spellEnd"/>
      <w:r>
        <w:rPr>
          <w:rFonts w:hint="cs"/>
          <w:rtl/>
        </w:rPr>
        <w:t>.</w:t>
      </w:r>
    </w:p>
    <w:p w:rsidR="0094378C" w:rsidRDefault="003B7042" w:rsidP="00003880">
      <w:pPr>
        <w:bidi/>
        <w:ind w:left="947" w:firstLine="0"/>
        <w:rPr>
          <w:rtl/>
        </w:rPr>
      </w:pPr>
      <w:r>
        <w:rPr>
          <w:rFonts w:hint="cs"/>
          <w:rtl/>
        </w:rPr>
        <w:t>פעולת ההצלה של יאשיהו את עצמות איש הא-</w:t>
      </w:r>
      <w:proofErr w:type="spellStart"/>
      <w:r>
        <w:rPr>
          <w:rFonts w:hint="cs"/>
          <w:rtl/>
        </w:rPr>
        <w:t>לוהים</w:t>
      </w:r>
      <w:proofErr w:type="spellEnd"/>
      <w:r>
        <w:rPr>
          <w:rFonts w:hint="cs"/>
          <w:rtl/>
        </w:rPr>
        <w:t xml:space="preserve"> ועצמות הנביא הזקן הן מימוש לא רק של נבואת איש הא-</w:t>
      </w:r>
      <w:proofErr w:type="spellStart"/>
      <w:r>
        <w:rPr>
          <w:rFonts w:hint="cs"/>
          <w:rtl/>
        </w:rPr>
        <w:t>לוהים</w:t>
      </w:r>
      <w:proofErr w:type="spellEnd"/>
      <w:r>
        <w:rPr>
          <w:rFonts w:hint="cs"/>
          <w:rtl/>
        </w:rPr>
        <w:t xml:space="preserve"> אלא אף של התפתחות העלילה שבאה לאחר אותה נבואה. גיחתם בפסוק </w:t>
      </w:r>
      <w:proofErr w:type="spellStart"/>
      <w:r>
        <w:rPr>
          <w:rFonts w:hint="cs"/>
          <w:rtl/>
        </w:rPr>
        <w:t>יח</w:t>
      </w:r>
      <w:proofErr w:type="spellEnd"/>
      <w:r>
        <w:rPr>
          <w:rFonts w:hint="cs"/>
          <w:rtl/>
        </w:rPr>
        <w:t xml:space="preserve"> של איש הא-</w:t>
      </w:r>
      <w:proofErr w:type="spellStart"/>
      <w:r>
        <w:rPr>
          <w:rFonts w:hint="cs"/>
          <w:rtl/>
        </w:rPr>
        <w:t>לוהים</w:t>
      </w:r>
      <w:proofErr w:type="spellEnd"/>
      <w:r>
        <w:rPr>
          <w:rFonts w:hint="cs"/>
          <w:rtl/>
        </w:rPr>
        <w:t xml:space="preserve"> והנביא הזקן משומרון אינה נחוצה כלל לסיפור מעשיו של יאשיהו לטיהור הארץ מעבודה זרה, שכן מה לי אם נשמרו עצמות איש הא-</w:t>
      </w:r>
      <w:proofErr w:type="spellStart"/>
      <w:r>
        <w:rPr>
          <w:rFonts w:hint="cs"/>
          <w:rtl/>
        </w:rPr>
        <w:t>לוהים</w:t>
      </w:r>
      <w:proofErr w:type="spellEnd"/>
      <w:r>
        <w:rPr>
          <w:rFonts w:hint="cs"/>
          <w:rtl/>
        </w:rPr>
        <w:t xml:space="preserve"> משריפה, ומה לי אם בזכות זאת נמלטו גם עצמות הנביא הזקן מכך, ביחס לתכלית מעשיו של יאשיהו? יאשיהו גם אינו יודע כלל על משמעות הוראתו ביחס לעצמות הנביא הזקן, שעל קיומו לא שמע כלל מאנשי בית אל. גם כאן הוא פועל שלא מדעת, פעולה שיש לה משמעות ביחס לאירועים רחוקים</w:t>
      </w:r>
      <w:r w:rsidR="00656785">
        <w:rPr>
          <w:rFonts w:hint="cs"/>
          <w:rtl/>
        </w:rPr>
        <w:t xml:space="preserve"> בעבר</w:t>
      </w:r>
      <w:r>
        <w:rPr>
          <w:rFonts w:hint="cs"/>
          <w:rtl/>
        </w:rPr>
        <w:t xml:space="preserve">. </w:t>
      </w:r>
      <w:r w:rsidR="00003880">
        <w:rPr>
          <w:rFonts w:hint="cs"/>
          <w:rtl/>
        </w:rPr>
        <w:t xml:space="preserve">על הנביא הזקן </w:t>
      </w:r>
      <w:r>
        <w:rPr>
          <w:rFonts w:hint="cs"/>
          <w:rtl/>
        </w:rPr>
        <w:t>לא י</w:t>
      </w:r>
      <w:r w:rsidR="00656785">
        <w:rPr>
          <w:rFonts w:hint="cs"/>
          <w:rtl/>
        </w:rPr>
        <w:t>ֵ</w:t>
      </w:r>
      <w:r>
        <w:rPr>
          <w:rFonts w:hint="cs"/>
          <w:rtl/>
        </w:rPr>
        <w:t xml:space="preserve">דע יאשיהו גם בהמשך, כי איש לא </w:t>
      </w:r>
      <w:r w:rsidR="00656785">
        <w:rPr>
          <w:rFonts w:hint="cs"/>
          <w:rtl/>
        </w:rPr>
        <w:t>יספר</w:t>
      </w:r>
      <w:r w:rsidR="00003880">
        <w:rPr>
          <w:rFonts w:hint="cs"/>
          <w:rtl/>
        </w:rPr>
        <w:t xml:space="preserve"> לו זאת</w:t>
      </w:r>
      <w:r>
        <w:rPr>
          <w:rFonts w:hint="cs"/>
          <w:rtl/>
        </w:rPr>
        <w:t>, וגם אין כל צורך שי</w:t>
      </w:r>
      <w:r w:rsidR="00656785">
        <w:rPr>
          <w:rFonts w:hint="cs"/>
          <w:rtl/>
        </w:rPr>
        <w:t>ֵ</w:t>
      </w:r>
      <w:r>
        <w:rPr>
          <w:rFonts w:hint="cs"/>
          <w:rtl/>
        </w:rPr>
        <w:t xml:space="preserve">דע. </w:t>
      </w:r>
    </w:p>
    <w:p w:rsidR="003B7042" w:rsidRDefault="003B7042" w:rsidP="00003880">
      <w:pPr>
        <w:bidi/>
        <w:ind w:left="947" w:firstLine="0"/>
        <w:rPr>
          <w:rtl/>
        </w:rPr>
      </w:pPr>
      <w:r>
        <w:rPr>
          <w:rFonts w:hint="cs"/>
          <w:rtl/>
        </w:rPr>
        <w:t xml:space="preserve">כל הסיפור הכלול בפסוק </w:t>
      </w:r>
      <w:proofErr w:type="spellStart"/>
      <w:r>
        <w:rPr>
          <w:rFonts w:hint="cs"/>
          <w:rtl/>
        </w:rPr>
        <w:t>יח</w:t>
      </w:r>
      <w:proofErr w:type="spellEnd"/>
      <w:r>
        <w:rPr>
          <w:rFonts w:hint="cs"/>
          <w:rtl/>
        </w:rPr>
        <w:t xml:space="preserve"> (וממילא יש לומר, גם בפסוק </w:t>
      </w:r>
      <w:proofErr w:type="spellStart"/>
      <w:r>
        <w:rPr>
          <w:rFonts w:hint="cs"/>
          <w:rtl/>
        </w:rPr>
        <w:t>יז</w:t>
      </w:r>
      <w:proofErr w:type="spellEnd"/>
      <w:r>
        <w:rPr>
          <w:rFonts w:hint="cs"/>
          <w:rtl/>
        </w:rPr>
        <w:t xml:space="preserve"> שלפניו) לא בא </w:t>
      </w:r>
      <w:r w:rsidR="00656785">
        <w:rPr>
          <w:rFonts w:hint="cs"/>
          <w:rtl/>
        </w:rPr>
        <w:t xml:space="preserve">לשרת את הסיפור על </w:t>
      </w:r>
      <w:r w:rsidR="00003880">
        <w:rPr>
          <w:rFonts w:hint="cs"/>
          <w:rtl/>
        </w:rPr>
        <w:t>תיקוניו</w:t>
      </w:r>
      <w:r w:rsidR="00656785">
        <w:rPr>
          <w:rFonts w:hint="cs"/>
          <w:rtl/>
        </w:rPr>
        <w:t xml:space="preserve"> יאשיהו</w:t>
      </w:r>
      <w:r>
        <w:rPr>
          <w:rFonts w:hint="cs"/>
          <w:rtl/>
        </w:rPr>
        <w:t xml:space="preserve">, אלא כדי לחתום את מה שנותר פתוח בסיפור שבפרק י"ג: </w:t>
      </w:r>
      <w:r w:rsidR="00FD72BD">
        <w:rPr>
          <w:rFonts w:hint="cs"/>
          <w:rtl/>
        </w:rPr>
        <w:t>לספר כיצד</w:t>
      </w:r>
      <w:r>
        <w:rPr>
          <w:rFonts w:hint="cs"/>
          <w:rtl/>
        </w:rPr>
        <w:t xml:space="preserve"> ניצלו עצמותיו של הנביא הזקן בזכות צוואתו על קבורתו המשותפת עם איש הא-</w:t>
      </w:r>
      <w:proofErr w:type="spellStart"/>
      <w:r>
        <w:rPr>
          <w:rFonts w:hint="cs"/>
          <w:rtl/>
        </w:rPr>
        <w:t>לוהים</w:t>
      </w:r>
      <w:proofErr w:type="spellEnd"/>
      <w:r w:rsidR="00FD72BD">
        <w:rPr>
          <w:rFonts w:hint="cs"/>
          <w:rtl/>
        </w:rPr>
        <w:t>.</w:t>
      </w:r>
      <w:r>
        <w:rPr>
          <w:rFonts w:hint="cs"/>
          <w:rtl/>
        </w:rPr>
        <w:t xml:space="preserve"> ניכר אפוא שפסוקים אלה בתיאור מעשיו של יאשיהו נועדו לחתום את כל מה שנותר פתוח בסיפורנו, ואם כן הרי פסקה זו </w:t>
      </w:r>
      <w:r w:rsidR="00FD72BD">
        <w:rPr>
          <w:rFonts w:hint="cs"/>
          <w:rtl/>
        </w:rPr>
        <w:t xml:space="preserve">על פעולות יאשיהו בממלכת ישראל </w:t>
      </w:r>
      <w:r>
        <w:rPr>
          <w:rFonts w:hint="cs"/>
          <w:rtl/>
        </w:rPr>
        <w:t>שייכת בעצם לסיפורנו.</w:t>
      </w:r>
    </w:p>
    <w:p w:rsidR="00464B0F" w:rsidRDefault="00464B0F" w:rsidP="00464B0F">
      <w:pPr>
        <w:bidi/>
        <w:ind w:left="947" w:firstLine="0"/>
        <w:rPr>
          <w:rtl/>
        </w:rPr>
      </w:pPr>
    </w:p>
    <w:p w:rsidR="00FD72BD" w:rsidRPr="00132615" w:rsidRDefault="00FD72BD" w:rsidP="00FD72BD">
      <w:pPr>
        <w:pStyle w:val="aa"/>
        <w:numPr>
          <w:ilvl w:val="0"/>
          <w:numId w:val="14"/>
        </w:numPr>
        <w:bidi/>
        <w:rPr>
          <w:b/>
          <w:bCs/>
        </w:rPr>
      </w:pPr>
      <w:r w:rsidRPr="00132615">
        <w:rPr>
          <w:rFonts w:hint="cs"/>
          <w:b/>
          <w:bCs/>
          <w:rtl/>
        </w:rPr>
        <w:t>מעשי יאשיהו בזיקה לדברי הנביא הזקן</w:t>
      </w:r>
    </w:p>
    <w:p w:rsidR="00FD72BD" w:rsidRDefault="00FD72BD" w:rsidP="00132615">
      <w:pPr>
        <w:pStyle w:val="aa"/>
        <w:bidi/>
        <w:ind w:left="947" w:firstLine="0"/>
        <w:rPr>
          <w:rtl/>
        </w:rPr>
      </w:pPr>
      <w:r>
        <w:rPr>
          <w:rFonts w:hint="cs"/>
          <w:rtl/>
        </w:rPr>
        <w:t>במעשיו של יאשיהו מתקיימת לא רק הנבואה של איש הא-להים. במעשי יאשיהו מתקיימים גם כל דבריו של הנביא הזקן מבית אל. וזאת, לא רק ביחס לעצמותיו שניצלו בזכות צוואתו (ראה דברינו לעיל בסעיף הקודם 3), אלא בתחום נוסף, שעליו לא ניבא איש הא-להים. איש הא-</w:t>
      </w:r>
      <w:proofErr w:type="spellStart"/>
      <w:r>
        <w:rPr>
          <w:rFonts w:hint="cs"/>
          <w:rtl/>
        </w:rPr>
        <w:t>לוהים</w:t>
      </w:r>
      <w:proofErr w:type="spellEnd"/>
      <w:r>
        <w:rPr>
          <w:rFonts w:hint="cs"/>
          <w:rtl/>
        </w:rPr>
        <w:t xml:space="preserve"> נשא נבואתו על מזבח בית אל בלבד</w:t>
      </w:r>
      <w:r w:rsidR="00FD71A4">
        <w:rPr>
          <w:rFonts w:hint="cs"/>
          <w:rtl/>
        </w:rPr>
        <w:t>:</w:t>
      </w:r>
      <w:r>
        <w:rPr>
          <w:rFonts w:hint="cs"/>
          <w:rtl/>
        </w:rPr>
        <w:t xml:space="preserve"> "מִזְבֵּחַ </w:t>
      </w:r>
      <w:proofErr w:type="spellStart"/>
      <w:r>
        <w:rPr>
          <w:rFonts w:hint="cs"/>
          <w:rtl/>
        </w:rPr>
        <w:t>מִזְבֵּחַ</w:t>
      </w:r>
      <w:proofErr w:type="spellEnd"/>
      <w:r>
        <w:rPr>
          <w:rFonts w:hint="cs"/>
          <w:rtl/>
        </w:rPr>
        <w:t>... וְעַצְמוֹת אָדָם יִשְׂרְפוּ עָלֶיךָ". אולם הנביא הזקן ב</w:t>
      </w:r>
      <w:r w:rsidR="00FD71A4">
        <w:rPr>
          <w:rFonts w:hint="cs"/>
          <w:rtl/>
        </w:rPr>
        <w:t xml:space="preserve">דברי </w:t>
      </w:r>
      <w:r>
        <w:rPr>
          <w:rFonts w:hint="cs"/>
          <w:rtl/>
        </w:rPr>
        <w:t>צוואתו, מאשר את נבואת איש הא-</w:t>
      </w:r>
      <w:proofErr w:type="spellStart"/>
      <w:r>
        <w:rPr>
          <w:rFonts w:hint="cs"/>
          <w:rtl/>
        </w:rPr>
        <w:t>לוהים</w:t>
      </w:r>
      <w:proofErr w:type="spellEnd"/>
      <w:r>
        <w:rPr>
          <w:rFonts w:hint="cs"/>
          <w:rtl/>
        </w:rPr>
        <w:t xml:space="preserve"> לגבי מזבח בית אל, ומוסיף עליה כי תתקיים לגבי כל בתי הבמות בשומרון. מעשיו של יאשיהו </w:t>
      </w:r>
      <w:r w:rsidR="00FD71A4">
        <w:rPr>
          <w:rFonts w:hint="cs"/>
          <w:rtl/>
        </w:rPr>
        <w:t xml:space="preserve">עומדים בזיקה </w:t>
      </w:r>
      <w:r>
        <w:rPr>
          <w:rFonts w:hint="cs"/>
          <w:rtl/>
        </w:rPr>
        <w:t>לדברי</w:t>
      </w:r>
      <w:r w:rsidR="00FD71A4">
        <w:rPr>
          <w:rFonts w:hint="cs"/>
          <w:rtl/>
        </w:rPr>
        <w:t xml:space="preserve">ם אלו של </w:t>
      </w:r>
      <w:r>
        <w:rPr>
          <w:rFonts w:hint="cs"/>
          <w:rtl/>
        </w:rPr>
        <w:t>הנביא הזקן:</w:t>
      </w:r>
    </w:p>
    <w:p w:rsidR="00464B0F" w:rsidRDefault="00464B0F" w:rsidP="00464B0F">
      <w:pPr>
        <w:pStyle w:val="aa"/>
        <w:bidi/>
        <w:ind w:left="947" w:firstLine="0"/>
      </w:pPr>
    </w:p>
    <w:p w:rsidR="00FD72BD" w:rsidRDefault="00FD72BD" w:rsidP="00132615">
      <w:pPr>
        <w:pStyle w:val="aa"/>
        <w:bidi/>
        <w:ind w:left="947" w:firstLine="493"/>
        <w:rPr>
          <w:rtl/>
        </w:rPr>
      </w:pPr>
      <w:r>
        <w:rPr>
          <w:rFonts w:hint="cs"/>
          <w:noProof/>
          <w:rtl/>
        </w:rPr>
        <w:lastRenderedPageBreak/>
        <mc:AlternateContent>
          <mc:Choice Requires="wps">
            <w:drawing>
              <wp:anchor distT="0" distB="0" distL="114300" distR="114300" simplePos="0" relativeHeight="251662336" behindDoc="0" locked="0" layoutInCell="1" allowOverlap="1" wp14:anchorId="55124996" wp14:editId="399DE159">
                <wp:simplePos x="0" y="0"/>
                <wp:positionH relativeFrom="column">
                  <wp:posOffset>4425950</wp:posOffset>
                </wp:positionH>
                <wp:positionV relativeFrom="paragraph">
                  <wp:posOffset>62865</wp:posOffset>
                </wp:positionV>
                <wp:extent cx="146050" cy="764540"/>
                <wp:effectExtent l="0" t="0" r="25400" b="16510"/>
                <wp:wrapNone/>
                <wp:docPr id="7" name="סוגר מרובע ימני 7"/>
                <wp:cNvGraphicFramePr/>
                <a:graphic xmlns:a="http://schemas.openxmlformats.org/drawingml/2006/main">
                  <a:graphicData uri="http://schemas.microsoft.com/office/word/2010/wordprocessingShape">
                    <wps:wsp>
                      <wps:cNvSpPr/>
                      <wps:spPr>
                        <a:xfrm>
                          <a:off x="0" y="0"/>
                          <a:ext cx="146050" cy="7645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7" o:spid="_x0000_s1026" type="#_x0000_t86" style="position:absolute;left:0;text-align:left;margin-left:348.5pt;margin-top:4.95pt;width:11.5pt;height:6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" adj="344" strokecolor="#4579b8 [3044]"/>
            </w:pict>
          </mc:Fallback>
        </mc:AlternateContent>
      </w:r>
      <w:r>
        <w:rPr>
          <w:rFonts w:hint="cs"/>
          <w:rtl/>
        </w:rPr>
        <w:t>י"ג, לב</w:t>
      </w:r>
      <w:r>
        <w:rPr>
          <w:rFonts w:hint="cs"/>
          <w:rtl/>
        </w:rPr>
        <w:tab/>
      </w:r>
      <w:r>
        <w:rPr>
          <w:rFonts w:hint="cs"/>
          <w:rtl/>
        </w:rPr>
        <w:tab/>
      </w:r>
      <w:r w:rsidRPr="00ED197B">
        <w:rPr>
          <w:rFonts w:hint="cs"/>
          <w:rtl/>
        </w:rPr>
        <w:t xml:space="preserve">כִּי הָיֹה יִהְיֶה הַדָּבָר אֲשֶׁר קָרָא בִּדְבַר </w:t>
      </w:r>
      <w:r>
        <w:rPr>
          <w:rFonts w:hint="cs"/>
          <w:rtl/>
        </w:rPr>
        <w:t>ה</w:t>
      </w:r>
      <w:r>
        <w:rPr>
          <w:rtl/>
        </w:rPr>
        <w:t>'</w:t>
      </w:r>
      <w:r w:rsidRPr="00ED197B">
        <w:rPr>
          <w:rFonts w:hint="cs"/>
          <w:rtl/>
        </w:rPr>
        <w:t xml:space="preserve"> עַל הַמִּזְבֵּחַ אֲשֶׁר בְּבֵית אֵל </w:t>
      </w:r>
    </w:p>
    <w:p w:rsidR="00FD72BD" w:rsidRDefault="00FD72BD" w:rsidP="00132615">
      <w:pPr>
        <w:pStyle w:val="aa"/>
        <w:bidi/>
        <w:ind w:left="2387" w:firstLine="493"/>
        <w:rPr>
          <w:rtl/>
        </w:rPr>
      </w:pPr>
      <w:r>
        <w:rPr>
          <w:rFonts w:hint="cs"/>
          <w:noProof/>
          <w:rtl/>
        </w:rPr>
        <mc:AlternateContent>
          <mc:Choice Requires="wps">
            <w:drawing>
              <wp:anchor distT="0" distB="0" distL="114300" distR="114300" simplePos="0" relativeHeight="251663360" behindDoc="0" locked="0" layoutInCell="1" allowOverlap="1" wp14:anchorId="78DAF5B6" wp14:editId="031133EB">
                <wp:simplePos x="0" y="0"/>
                <wp:positionH relativeFrom="column">
                  <wp:posOffset>4425315</wp:posOffset>
                </wp:positionH>
                <wp:positionV relativeFrom="paragraph">
                  <wp:posOffset>51435</wp:posOffset>
                </wp:positionV>
                <wp:extent cx="95415" cy="429371"/>
                <wp:effectExtent l="0" t="0" r="19050" b="27940"/>
                <wp:wrapNone/>
                <wp:docPr id="8" name="סוגר מרובע ימני 8"/>
                <wp:cNvGraphicFramePr/>
                <a:graphic xmlns:a="http://schemas.openxmlformats.org/drawingml/2006/main">
                  <a:graphicData uri="http://schemas.microsoft.com/office/word/2010/wordprocessingShape">
                    <wps:wsp>
                      <wps:cNvSpPr/>
                      <wps:spPr>
                        <a:xfrm>
                          <a:off x="0" y="0"/>
                          <a:ext cx="95415" cy="429371"/>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סוגר מרובע ימני 8" o:spid="_x0000_s1026" type="#_x0000_t86" style="position:absolute;left:0;text-align:left;margin-left:348.45pt;margin-top:4.05pt;width:7.5pt;height:33.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" adj="400" strokecolor="#4579b8 [3044]"/>
            </w:pict>
          </mc:Fallback>
        </mc:AlternateContent>
      </w:r>
      <w:r w:rsidRPr="00ED197B">
        <w:rPr>
          <w:rFonts w:hint="cs"/>
          <w:rtl/>
        </w:rPr>
        <w:t xml:space="preserve">וְעַל </w:t>
      </w:r>
      <w:r w:rsidRPr="00FD72BD">
        <w:rPr>
          <w:rFonts w:hint="cs"/>
          <w:b/>
          <w:bCs/>
          <w:rtl/>
        </w:rPr>
        <w:t>כָּל בָּתֵּי הַבָּמוֹת אֲשֶׁר בְּעָרֵי שֹׁמְרוֹן</w:t>
      </w:r>
      <w:r>
        <w:rPr>
          <w:rFonts w:hint="cs"/>
          <w:rtl/>
        </w:rPr>
        <w:t>.</w:t>
      </w:r>
    </w:p>
    <w:p w:rsidR="00FD72BD" w:rsidRDefault="00FD72BD" w:rsidP="00132615">
      <w:pPr>
        <w:pStyle w:val="aa"/>
        <w:bidi/>
        <w:ind w:left="947" w:firstLine="0"/>
        <w:rPr>
          <w:rtl/>
        </w:rPr>
      </w:pPr>
    </w:p>
    <w:p w:rsidR="00FD72BD" w:rsidRDefault="00FD72BD" w:rsidP="00132615">
      <w:pPr>
        <w:pStyle w:val="aa"/>
        <w:bidi/>
        <w:ind w:left="947" w:firstLine="0"/>
        <w:rPr>
          <w:rtl/>
        </w:rPr>
      </w:pPr>
      <w:r>
        <w:rPr>
          <w:rFonts w:hint="cs"/>
          <w:rtl/>
        </w:rPr>
        <w:t xml:space="preserve">מל"ב </w:t>
      </w:r>
      <w:r>
        <w:rPr>
          <w:rFonts w:hint="cs"/>
          <w:rtl/>
        </w:rPr>
        <w:tab/>
        <w:t xml:space="preserve">כ"ג, </w:t>
      </w:r>
      <w:proofErr w:type="spellStart"/>
      <w:r>
        <w:rPr>
          <w:rFonts w:hint="cs"/>
          <w:rtl/>
        </w:rPr>
        <w:t>יט</w:t>
      </w:r>
      <w:proofErr w:type="spellEnd"/>
      <w:r>
        <w:rPr>
          <w:rFonts w:hint="cs"/>
          <w:rtl/>
        </w:rPr>
        <w:tab/>
      </w:r>
      <w:r>
        <w:rPr>
          <w:rFonts w:hint="cs"/>
          <w:rtl/>
        </w:rPr>
        <w:tab/>
      </w:r>
      <w:r w:rsidRPr="00ED197B">
        <w:rPr>
          <w:rFonts w:hint="cs"/>
          <w:rtl/>
        </w:rPr>
        <w:t xml:space="preserve">וְגַם אֶת </w:t>
      </w:r>
      <w:r w:rsidRPr="00FD72BD">
        <w:rPr>
          <w:rFonts w:hint="cs"/>
          <w:b/>
          <w:bCs/>
          <w:rtl/>
        </w:rPr>
        <w:t>כָּל בָּתֵּי הַבָּמוֹת אֲשֶׁר בְּעָרֵי שֹׁמְרוֹן</w:t>
      </w:r>
      <w:r>
        <w:rPr>
          <w:rFonts w:hint="cs"/>
          <w:rtl/>
        </w:rPr>
        <w:t xml:space="preserve">... </w:t>
      </w:r>
      <w:r w:rsidRPr="00ED197B">
        <w:rPr>
          <w:rFonts w:hint="cs"/>
          <w:rtl/>
        </w:rPr>
        <w:t xml:space="preserve">הֵסִיר יֹאשִׁיָּהוּ </w:t>
      </w:r>
    </w:p>
    <w:p w:rsidR="00FD72BD" w:rsidRDefault="00FD72BD" w:rsidP="00132615">
      <w:pPr>
        <w:pStyle w:val="aa"/>
        <w:bidi/>
        <w:ind w:left="2387" w:firstLine="493"/>
        <w:rPr>
          <w:rtl/>
        </w:rPr>
      </w:pPr>
      <w:r w:rsidRPr="00ED197B">
        <w:rPr>
          <w:rFonts w:hint="cs"/>
          <w:rtl/>
        </w:rPr>
        <w:t>וַיַּעַשׂ לָהֶם כְּכָל הַמַּעֲשִׂים אֲשֶׁר עָשָׂה בְּבֵית אֵל</w:t>
      </w:r>
      <w:r>
        <w:rPr>
          <w:rFonts w:hint="cs"/>
          <w:rtl/>
        </w:rPr>
        <w:t>.</w:t>
      </w:r>
      <w:r>
        <w:rPr>
          <w:rFonts w:hint="cs"/>
          <w:rtl/>
        </w:rPr>
        <w:tab/>
      </w:r>
    </w:p>
    <w:p w:rsidR="00FD72BD" w:rsidRDefault="00FD72BD" w:rsidP="00003880">
      <w:pPr>
        <w:pStyle w:val="aa"/>
        <w:bidi/>
        <w:ind w:left="947" w:firstLine="0"/>
        <w:rPr>
          <w:rtl/>
        </w:rPr>
      </w:pPr>
      <w:r>
        <w:rPr>
          <w:rFonts w:hint="cs"/>
          <w:rtl/>
        </w:rPr>
        <w:t>ז</w:t>
      </w:r>
      <w:r w:rsidR="00003880">
        <w:rPr>
          <w:rFonts w:hint="cs"/>
          <w:rtl/>
        </w:rPr>
        <w:t xml:space="preserve">יקה לשונית ועניינית זו מלמדת </w:t>
      </w:r>
      <w:r>
        <w:rPr>
          <w:rFonts w:hint="cs"/>
          <w:rtl/>
        </w:rPr>
        <w:t>כי מטרת התיאור בפסקה שבמל"ב כ"ג טו</w:t>
      </w:r>
      <w:r>
        <w:rPr>
          <w:rFonts w:hint="eastAsia"/>
          <w:rtl/>
        </w:rPr>
        <w:t xml:space="preserve">–כ </w:t>
      </w:r>
      <w:r>
        <w:rPr>
          <w:rFonts w:hint="cs"/>
          <w:rtl/>
        </w:rPr>
        <w:t>היא לקשור את מעשי יאשיהו לסיפור שבפרק י"ג, לא רק כמי שמגשים את הנבואה שבראש הפרק, אלא כמי שסוגר את כל מה שנותר פתוח לאורך הסיפור ההוא.</w:t>
      </w:r>
    </w:p>
    <w:p w:rsidR="00464B0F" w:rsidRDefault="00464B0F" w:rsidP="00464B0F">
      <w:pPr>
        <w:pStyle w:val="aa"/>
        <w:bidi/>
        <w:ind w:left="947" w:firstLine="0"/>
        <w:rPr>
          <w:rtl/>
        </w:rPr>
      </w:pPr>
    </w:p>
    <w:p w:rsidR="00FD71A4" w:rsidRPr="00132615" w:rsidRDefault="00FD71A4" w:rsidP="00FD71A4">
      <w:pPr>
        <w:pStyle w:val="aa"/>
        <w:numPr>
          <w:ilvl w:val="0"/>
          <w:numId w:val="14"/>
        </w:numPr>
        <w:bidi/>
        <w:rPr>
          <w:b/>
          <w:bCs/>
        </w:rPr>
      </w:pPr>
      <w:r w:rsidRPr="00132615">
        <w:rPr>
          <w:rFonts w:hint="cs"/>
          <w:b/>
          <w:bCs/>
          <w:rtl/>
        </w:rPr>
        <w:t>לשונות חוזרים בשני חלקי הסיפור</w:t>
      </w:r>
    </w:p>
    <w:p w:rsidR="00FD71A4" w:rsidRDefault="00FD71A4" w:rsidP="00132615">
      <w:pPr>
        <w:pStyle w:val="aa"/>
        <w:bidi/>
        <w:ind w:left="947" w:firstLine="0"/>
        <w:rPr>
          <w:rtl/>
        </w:rPr>
      </w:pPr>
      <w:r>
        <w:rPr>
          <w:rFonts w:hint="cs"/>
          <w:rtl/>
        </w:rPr>
        <w:t xml:space="preserve">רבים הלשונות החוזרים בסיפור שבפרק י"ג ובפסקה שבמל"ב כ"ג, ויש מהם לשונות ייחודיים, עד שניכר כי שני </w:t>
      </w:r>
      <w:r w:rsidR="00003880">
        <w:rPr>
          <w:rFonts w:hint="cs"/>
          <w:rtl/>
        </w:rPr>
        <w:t xml:space="preserve">חלקים </w:t>
      </w:r>
      <w:r>
        <w:rPr>
          <w:rFonts w:hint="cs"/>
          <w:rtl/>
        </w:rPr>
        <w:t>אלה שייכים גם מהבחינה הלשונית לאותה יחידה ספרותית. על חלק מלשונות אלו כבר עמדנו בקשרים הקודמים שהצבענו עליהם ('מזבח'; 'עצמות'</w:t>
      </w:r>
      <w:r w:rsidRPr="00132615">
        <w:rPr>
          <w:rFonts w:hint="cs"/>
          <w:rtl/>
        </w:rPr>
        <w:t xml:space="preserve">; </w:t>
      </w:r>
      <w:r w:rsidR="00106654" w:rsidRPr="00132615">
        <w:rPr>
          <w:rFonts w:hint="cs"/>
          <w:rtl/>
        </w:rPr>
        <w:t>'</w:t>
      </w:r>
      <w:r w:rsidR="00FD72BD" w:rsidRPr="00132615">
        <w:rPr>
          <w:rFonts w:hint="cs"/>
          <w:rtl/>
        </w:rPr>
        <w:t>בָּתֵּי הַבָּמוֹת אֲשֶׁר בְּעָרֵי שֹׁמְרוֹן</w:t>
      </w:r>
      <w:r w:rsidR="00106654" w:rsidRPr="00132615">
        <w:rPr>
          <w:rFonts w:hint="cs"/>
          <w:rtl/>
        </w:rPr>
        <w:t>'</w:t>
      </w:r>
      <w:r w:rsidRPr="00132615">
        <w:rPr>
          <w:rFonts w:hint="cs"/>
          <w:rtl/>
        </w:rPr>
        <w:t>)</w:t>
      </w:r>
      <w:r>
        <w:rPr>
          <w:rFonts w:hint="cs"/>
          <w:rtl/>
        </w:rPr>
        <w:t xml:space="preserve"> ועליהם יש להוסיף:</w:t>
      </w:r>
    </w:p>
    <w:p w:rsidR="00003880" w:rsidRDefault="00003880" w:rsidP="00003880">
      <w:pPr>
        <w:pStyle w:val="aa"/>
        <w:bidi/>
        <w:spacing w:after="0"/>
        <w:ind w:left="947" w:firstLine="0"/>
      </w:pPr>
    </w:p>
    <w:tbl>
      <w:tblPr>
        <w:tblStyle w:val="af"/>
        <w:bidiVisual/>
        <w:tblW w:w="0" w:type="auto"/>
        <w:tblInd w:w="1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969"/>
      </w:tblGrid>
      <w:tr w:rsidR="00FD71A4" w:rsidTr="00330FBC">
        <w:trPr>
          <w:trHeight w:val="60"/>
        </w:trPr>
        <w:tc>
          <w:tcPr>
            <w:tcW w:w="3685" w:type="dxa"/>
          </w:tcPr>
          <w:p w:rsidR="00FD71A4" w:rsidRDefault="00FD71A4" w:rsidP="00003880">
            <w:pPr>
              <w:bidi/>
              <w:spacing w:after="60" w:line="324" w:lineRule="auto"/>
              <w:jc w:val="center"/>
              <w:rPr>
                <w:rtl/>
              </w:rPr>
            </w:pPr>
            <w:r>
              <w:rPr>
                <w:rFonts w:hint="cs"/>
                <w:rtl/>
              </w:rPr>
              <w:t>מל"א י"ג</w:t>
            </w:r>
          </w:p>
        </w:tc>
        <w:tc>
          <w:tcPr>
            <w:tcW w:w="3969" w:type="dxa"/>
          </w:tcPr>
          <w:p w:rsidR="00FD71A4" w:rsidRDefault="00FD71A4" w:rsidP="00132615">
            <w:pPr>
              <w:bidi/>
              <w:spacing w:after="60" w:line="324" w:lineRule="auto"/>
              <w:jc w:val="center"/>
              <w:rPr>
                <w:rtl/>
              </w:rPr>
            </w:pPr>
            <w:r>
              <w:rPr>
                <w:rFonts w:hint="cs"/>
                <w:rtl/>
              </w:rPr>
              <w:t>מל"ב כ"ג</w:t>
            </w:r>
          </w:p>
        </w:tc>
      </w:tr>
      <w:tr w:rsidR="00FD71A4" w:rsidTr="00330FBC">
        <w:tc>
          <w:tcPr>
            <w:tcW w:w="3685" w:type="dxa"/>
          </w:tcPr>
          <w:p w:rsidR="00FD71A4" w:rsidRDefault="00FD71A4" w:rsidP="00282C2D">
            <w:pPr>
              <w:pStyle w:val="aa"/>
              <w:bidi/>
              <w:spacing w:after="60" w:line="324" w:lineRule="auto"/>
              <w:ind w:left="0"/>
              <w:rPr>
                <w:rtl/>
              </w:rPr>
            </w:pPr>
          </w:p>
          <w:p w:rsidR="00FD71A4" w:rsidRPr="00310FF7" w:rsidRDefault="00FD71A4" w:rsidP="00282C2D">
            <w:pPr>
              <w:pStyle w:val="aa"/>
              <w:bidi/>
              <w:spacing w:after="60" w:line="324" w:lineRule="auto"/>
              <w:ind w:left="0"/>
              <w:rPr>
                <w:rtl/>
              </w:rPr>
            </w:pPr>
            <w:r w:rsidRPr="00310FF7">
              <w:rPr>
                <w:rFonts w:hint="cs"/>
                <w:rtl/>
              </w:rPr>
              <w:t>א</w:t>
            </w:r>
            <w:r w:rsidRPr="00310FF7">
              <w:rPr>
                <w:rFonts w:hint="cs"/>
                <w:rtl/>
              </w:rPr>
              <w:tab/>
            </w:r>
            <w:r w:rsidRPr="00132615">
              <w:rPr>
                <w:rFonts w:hint="cs"/>
                <w:b/>
                <w:bCs/>
                <w:rtl/>
              </w:rPr>
              <w:t xml:space="preserve">אִישׁ </w:t>
            </w:r>
            <w:proofErr w:type="spellStart"/>
            <w:r w:rsidRPr="00132615">
              <w:rPr>
                <w:rFonts w:hint="cs"/>
                <w:b/>
                <w:bCs/>
                <w:rtl/>
              </w:rPr>
              <w:t>אֱלֹהִים</w:t>
            </w:r>
            <w:proofErr w:type="spellEnd"/>
            <w:r w:rsidRPr="00132615">
              <w:rPr>
                <w:rFonts w:hint="cs"/>
                <w:b/>
                <w:bCs/>
                <w:rtl/>
              </w:rPr>
              <w:t xml:space="preserve"> בָּא מִיהוּדָה</w:t>
            </w:r>
          </w:p>
          <w:p w:rsidR="00FD71A4" w:rsidRDefault="00FD71A4" w:rsidP="00282C2D">
            <w:pPr>
              <w:pStyle w:val="aa"/>
              <w:bidi/>
              <w:spacing w:after="60" w:line="324" w:lineRule="auto"/>
              <w:ind w:left="0"/>
              <w:rPr>
                <w:rtl/>
              </w:rPr>
            </w:pPr>
            <w:r w:rsidRPr="00310FF7">
              <w:rPr>
                <w:rFonts w:hint="cs"/>
                <w:rtl/>
              </w:rPr>
              <w:t>כ</w:t>
            </w:r>
            <w:r w:rsidRPr="00310FF7">
              <w:rPr>
                <w:rFonts w:hint="cs"/>
                <w:rtl/>
              </w:rPr>
              <w:tab/>
            </w:r>
            <w:r w:rsidR="00106654">
              <w:rPr>
                <w:rFonts w:hint="cs"/>
                <w:rtl/>
              </w:rPr>
              <w:t xml:space="preserve">(ולעומתו) </w:t>
            </w:r>
            <w:r w:rsidRPr="00132615">
              <w:rPr>
                <w:rFonts w:hint="cs"/>
                <w:b/>
                <w:bCs/>
                <w:rtl/>
              </w:rPr>
              <w:t>הַנָּבִיא אֲשֶׁר</w:t>
            </w:r>
            <w:r w:rsidRPr="00310FF7">
              <w:rPr>
                <w:rFonts w:hint="cs"/>
                <w:rtl/>
              </w:rPr>
              <w:t xml:space="preserve"> הֱשִׁיבו</w:t>
            </w:r>
          </w:p>
        </w:tc>
        <w:tc>
          <w:tcPr>
            <w:tcW w:w="3969" w:type="dxa"/>
          </w:tcPr>
          <w:p w:rsidR="00FD71A4" w:rsidRDefault="00FD71A4" w:rsidP="00282C2D">
            <w:pPr>
              <w:pStyle w:val="aa"/>
              <w:bidi/>
              <w:spacing w:after="60" w:line="324" w:lineRule="auto"/>
              <w:ind w:left="0"/>
              <w:rPr>
                <w:rtl/>
              </w:rPr>
            </w:pPr>
          </w:p>
          <w:p w:rsidR="00FD71A4" w:rsidRDefault="00FD71A4" w:rsidP="00282C2D">
            <w:pPr>
              <w:pStyle w:val="aa"/>
              <w:bidi/>
              <w:spacing w:after="60" w:line="324" w:lineRule="auto"/>
              <w:ind w:left="0"/>
              <w:rPr>
                <w:rtl/>
              </w:rPr>
            </w:pPr>
            <w:proofErr w:type="spellStart"/>
            <w:r>
              <w:rPr>
                <w:rFonts w:hint="cs"/>
                <w:rtl/>
              </w:rPr>
              <w:t>יז</w:t>
            </w:r>
            <w:proofErr w:type="spellEnd"/>
            <w:r>
              <w:rPr>
                <w:rFonts w:hint="cs"/>
                <w:rtl/>
              </w:rPr>
              <w:tab/>
            </w:r>
            <w:r w:rsidRPr="00132615">
              <w:rPr>
                <w:rFonts w:hint="cs"/>
                <w:b/>
                <w:bCs/>
                <w:rtl/>
              </w:rPr>
              <w:t xml:space="preserve">אִישׁ </w:t>
            </w:r>
            <w:proofErr w:type="spellStart"/>
            <w:r w:rsidRPr="00132615">
              <w:rPr>
                <w:rFonts w:hint="cs"/>
                <w:b/>
                <w:bCs/>
                <w:rtl/>
              </w:rPr>
              <w:t>הָאֱלֹהִים</w:t>
            </w:r>
            <w:proofErr w:type="spellEnd"/>
            <w:r w:rsidRPr="001629F7">
              <w:rPr>
                <w:rFonts w:hint="cs"/>
                <w:rtl/>
              </w:rPr>
              <w:t xml:space="preserve"> </w:t>
            </w:r>
            <w:r w:rsidRPr="00132615">
              <w:rPr>
                <w:rFonts w:hint="cs"/>
                <w:b/>
                <w:bCs/>
                <w:rtl/>
              </w:rPr>
              <w:t>אֲשֶׁר בָּא מִיהוּדָה</w:t>
            </w:r>
            <w:r w:rsidRPr="001629F7">
              <w:rPr>
                <w:rFonts w:hint="cs"/>
                <w:rtl/>
              </w:rPr>
              <w:t xml:space="preserve"> </w:t>
            </w:r>
          </w:p>
          <w:p w:rsidR="00FD71A4" w:rsidRDefault="00FD71A4" w:rsidP="00282C2D">
            <w:pPr>
              <w:pStyle w:val="aa"/>
              <w:bidi/>
              <w:spacing w:after="60" w:line="324" w:lineRule="auto"/>
              <w:ind w:left="0"/>
            </w:pPr>
            <w:proofErr w:type="spellStart"/>
            <w:r>
              <w:rPr>
                <w:rFonts w:hint="cs"/>
                <w:rtl/>
              </w:rPr>
              <w:t>יח</w:t>
            </w:r>
            <w:proofErr w:type="spellEnd"/>
            <w:r>
              <w:rPr>
                <w:rFonts w:hint="cs"/>
                <w:rtl/>
              </w:rPr>
              <w:tab/>
              <w:t xml:space="preserve">(ולעומתו) </w:t>
            </w:r>
            <w:r w:rsidRPr="00132615">
              <w:rPr>
                <w:rFonts w:hint="cs"/>
                <w:b/>
                <w:bCs/>
                <w:rtl/>
              </w:rPr>
              <w:t>הַנָּבִיא אֲשֶׁר</w:t>
            </w:r>
            <w:r w:rsidRPr="00E163AC">
              <w:rPr>
                <w:rFonts w:hint="cs"/>
                <w:rtl/>
              </w:rPr>
              <w:t xml:space="preserve"> בָּא </w:t>
            </w:r>
            <w:proofErr w:type="spellStart"/>
            <w:r w:rsidRPr="00E163AC">
              <w:rPr>
                <w:rFonts w:hint="cs"/>
                <w:rtl/>
              </w:rPr>
              <w:t>מִשֹּׁמְרוֹן</w:t>
            </w:r>
            <w:proofErr w:type="spellEnd"/>
            <w:r w:rsidRPr="001629F7">
              <w:rPr>
                <w:rFonts w:hint="cs"/>
                <w:rtl/>
              </w:rPr>
              <w:t>...</w:t>
            </w:r>
            <w:r w:rsidRPr="001629F7">
              <w:rPr>
                <w:vertAlign w:val="superscript"/>
                <w:rtl/>
              </w:rPr>
              <w:footnoteReference w:id="10"/>
            </w:r>
          </w:p>
          <w:p w:rsidR="00FD71A4" w:rsidRDefault="00FD71A4" w:rsidP="00282C2D">
            <w:pPr>
              <w:bidi/>
              <w:spacing w:after="60" w:line="324" w:lineRule="auto"/>
              <w:rPr>
                <w:rtl/>
              </w:rPr>
            </w:pPr>
          </w:p>
        </w:tc>
      </w:tr>
      <w:tr w:rsidR="00FD71A4" w:rsidTr="00330FBC">
        <w:tc>
          <w:tcPr>
            <w:tcW w:w="3685" w:type="dxa"/>
          </w:tcPr>
          <w:p w:rsidR="00FD71A4" w:rsidRPr="00003880" w:rsidRDefault="00FD71A4" w:rsidP="002444E5">
            <w:pPr>
              <w:bidi/>
              <w:spacing w:line="324" w:lineRule="auto"/>
              <w:rPr>
                <w:b/>
                <w:bCs/>
                <w:rtl/>
              </w:rPr>
            </w:pPr>
            <w:r>
              <w:rPr>
                <w:rFonts w:hint="cs"/>
                <w:rtl/>
              </w:rPr>
              <w:t>ב</w:t>
            </w:r>
            <w:r>
              <w:rPr>
                <w:rtl/>
              </w:rPr>
              <w:tab/>
            </w:r>
            <w:r w:rsidRPr="00ED197B">
              <w:rPr>
                <w:rFonts w:hint="cs"/>
              </w:rPr>
              <w:t> </w:t>
            </w:r>
            <w:r w:rsidRPr="00ED197B">
              <w:rPr>
                <w:rFonts w:hint="cs"/>
                <w:b/>
                <w:bCs/>
                <w:rtl/>
              </w:rPr>
              <w:t>וַיִּקְרָא</w:t>
            </w:r>
            <w:r>
              <w:rPr>
                <w:rFonts w:hint="cs"/>
                <w:rtl/>
              </w:rPr>
              <w:t xml:space="preserve">.. </w:t>
            </w:r>
            <w:r w:rsidRPr="00003880">
              <w:rPr>
                <w:rFonts w:hint="cs"/>
                <w:b/>
                <w:bCs/>
                <w:rtl/>
              </w:rPr>
              <w:t>בִּדְבַר ה</w:t>
            </w:r>
            <w:r w:rsidRPr="00003880">
              <w:rPr>
                <w:b/>
                <w:bCs/>
                <w:rtl/>
              </w:rPr>
              <w:t>'</w:t>
            </w:r>
          </w:p>
          <w:p w:rsidR="00FD71A4" w:rsidRDefault="00FD71A4" w:rsidP="002444E5">
            <w:pPr>
              <w:bidi/>
              <w:spacing w:line="324" w:lineRule="auto"/>
              <w:rPr>
                <w:rtl/>
              </w:rPr>
            </w:pPr>
            <w:r>
              <w:rPr>
                <w:rFonts w:hint="cs"/>
                <w:rtl/>
              </w:rPr>
              <w:t>לב</w:t>
            </w:r>
            <w:r>
              <w:rPr>
                <w:rtl/>
              </w:rPr>
              <w:tab/>
            </w:r>
            <w:r w:rsidRPr="00ED197B">
              <w:rPr>
                <w:rFonts w:hint="cs"/>
                <w:rtl/>
              </w:rPr>
              <w:t xml:space="preserve">הַדָּבָר אֲשֶׁר </w:t>
            </w:r>
            <w:r w:rsidRPr="00ED197B">
              <w:rPr>
                <w:rFonts w:hint="cs"/>
                <w:b/>
                <w:bCs/>
                <w:rtl/>
              </w:rPr>
              <w:t xml:space="preserve">קָרָא בִּדְבַר </w:t>
            </w:r>
            <w:r>
              <w:rPr>
                <w:rFonts w:hint="cs"/>
                <w:b/>
                <w:bCs/>
                <w:rtl/>
              </w:rPr>
              <w:t>ה</w:t>
            </w:r>
            <w:r w:rsidR="002444E5">
              <w:rPr>
                <w:rFonts w:hint="cs"/>
                <w:b/>
                <w:bCs/>
                <w:rtl/>
              </w:rPr>
              <w:t>'</w:t>
            </w:r>
          </w:p>
          <w:p w:rsidR="002444E5" w:rsidRDefault="002444E5" w:rsidP="002444E5">
            <w:pPr>
              <w:bidi/>
              <w:spacing w:after="60" w:line="324" w:lineRule="auto"/>
              <w:rPr>
                <w:rtl/>
              </w:rPr>
            </w:pPr>
          </w:p>
        </w:tc>
        <w:tc>
          <w:tcPr>
            <w:tcW w:w="3969" w:type="dxa"/>
          </w:tcPr>
          <w:p w:rsidR="00FD71A4" w:rsidRDefault="00FD71A4" w:rsidP="002444E5">
            <w:pPr>
              <w:bidi/>
              <w:spacing w:line="324" w:lineRule="auto"/>
              <w:rPr>
                <w:rtl/>
              </w:rPr>
            </w:pPr>
            <w:proofErr w:type="spellStart"/>
            <w:r>
              <w:rPr>
                <w:rFonts w:hint="cs"/>
                <w:rtl/>
              </w:rPr>
              <w:t>טז</w:t>
            </w:r>
            <w:proofErr w:type="spellEnd"/>
            <w:r>
              <w:rPr>
                <w:rtl/>
              </w:rPr>
              <w:tab/>
            </w:r>
            <w:r w:rsidRPr="00904FF9">
              <w:rPr>
                <w:rFonts w:hint="cs"/>
                <w:b/>
                <w:bCs/>
                <w:rtl/>
              </w:rPr>
              <w:t xml:space="preserve">כִּדְבַר </w:t>
            </w:r>
            <w:r>
              <w:rPr>
                <w:rFonts w:hint="cs"/>
                <w:b/>
                <w:bCs/>
                <w:rtl/>
              </w:rPr>
              <w:t>ה</w:t>
            </w:r>
            <w:r>
              <w:rPr>
                <w:b/>
                <w:bCs/>
                <w:rtl/>
              </w:rPr>
              <w:t>'</w:t>
            </w:r>
            <w:r w:rsidRPr="00904FF9">
              <w:rPr>
                <w:rFonts w:hint="cs"/>
                <w:b/>
                <w:bCs/>
                <w:rtl/>
              </w:rPr>
              <w:t xml:space="preserve"> אֲשֶׁר קָרָא</w:t>
            </w:r>
            <w:r w:rsidRPr="00ED197B">
              <w:rPr>
                <w:rFonts w:hint="cs"/>
                <w:rtl/>
              </w:rPr>
              <w:t xml:space="preserve"> אִישׁ </w:t>
            </w:r>
            <w:proofErr w:type="spellStart"/>
            <w:r w:rsidRPr="00ED197B">
              <w:rPr>
                <w:rFonts w:hint="cs"/>
                <w:rtl/>
              </w:rPr>
              <w:t>הָאֱלֹהִים</w:t>
            </w:r>
            <w:proofErr w:type="spellEnd"/>
            <w:r w:rsidRPr="00ED197B">
              <w:rPr>
                <w:rFonts w:hint="cs"/>
                <w:rtl/>
              </w:rPr>
              <w:t xml:space="preserve"> </w:t>
            </w:r>
          </w:p>
          <w:p w:rsidR="00FD71A4" w:rsidRDefault="00FD71A4" w:rsidP="002444E5">
            <w:pPr>
              <w:bidi/>
              <w:spacing w:line="324" w:lineRule="auto"/>
              <w:rPr>
                <w:rtl/>
              </w:rPr>
            </w:pPr>
            <w:r>
              <w:rPr>
                <w:rtl/>
              </w:rPr>
              <w:tab/>
            </w:r>
            <w:r w:rsidRPr="00ED197B">
              <w:rPr>
                <w:rFonts w:hint="cs"/>
                <w:rtl/>
              </w:rPr>
              <w:t xml:space="preserve">אֲשֶׁר </w:t>
            </w:r>
            <w:r w:rsidRPr="00904FF9">
              <w:rPr>
                <w:rFonts w:hint="cs"/>
                <w:b/>
                <w:bCs/>
                <w:rtl/>
              </w:rPr>
              <w:t>קָרָא אֶת הַדְּבָרִים</w:t>
            </w:r>
            <w:r w:rsidRPr="00ED197B">
              <w:rPr>
                <w:rFonts w:hint="cs"/>
                <w:rtl/>
              </w:rPr>
              <w:t xml:space="preserve"> הָאֵלֶּה</w:t>
            </w:r>
          </w:p>
          <w:p w:rsidR="002444E5" w:rsidRDefault="00FD71A4" w:rsidP="002444E5">
            <w:pPr>
              <w:bidi/>
              <w:spacing w:line="324" w:lineRule="auto"/>
              <w:rPr>
                <w:rtl/>
              </w:rPr>
            </w:pPr>
            <w:proofErr w:type="spellStart"/>
            <w:r>
              <w:rPr>
                <w:rFonts w:hint="cs"/>
                <w:rtl/>
              </w:rPr>
              <w:t>יז</w:t>
            </w:r>
            <w:proofErr w:type="spellEnd"/>
            <w:r>
              <w:rPr>
                <w:rtl/>
              </w:rPr>
              <w:tab/>
            </w:r>
            <w:r>
              <w:rPr>
                <w:rFonts w:hint="cs"/>
                <w:rtl/>
              </w:rPr>
              <w:t>...</w:t>
            </w:r>
            <w:r w:rsidR="002444E5">
              <w:rPr>
                <w:rFonts w:hint="cs"/>
                <w:b/>
                <w:bCs/>
                <w:rtl/>
              </w:rPr>
              <w:t xml:space="preserve"> </w:t>
            </w:r>
            <w:r w:rsidRPr="00904FF9">
              <w:rPr>
                <w:rFonts w:hint="cs"/>
                <w:b/>
                <w:bCs/>
                <w:rtl/>
              </w:rPr>
              <w:t>וַיִּקְרָא אֶת הַדְּבָרִים</w:t>
            </w:r>
            <w:r w:rsidRPr="00904FF9">
              <w:rPr>
                <w:rFonts w:hint="cs"/>
                <w:rtl/>
              </w:rPr>
              <w:t xml:space="preserve"> הָאֵלֶּה</w:t>
            </w:r>
          </w:p>
        </w:tc>
      </w:tr>
      <w:tr w:rsidR="00FD71A4" w:rsidTr="00330FBC">
        <w:tc>
          <w:tcPr>
            <w:tcW w:w="3685" w:type="dxa"/>
          </w:tcPr>
          <w:p w:rsidR="002444E5" w:rsidRDefault="002444E5" w:rsidP="002444E5">
            <w:pPr>
              <w:bidi/>
              <w:spacing w:after="60"/>
              <w:rPr>
                <w:rtl/>
              </w:rPr>
            </w:pPr>
          </w:p>
          <w:p w:rsidR="002444E5" w:rsidRPr="00003880" w:rsidRDefault="002444E5" w:rsidP="002444E5">
            <w:pPr>
              <w:bidi/>
              <w:spacing w:after="60"/>
              <w:rPr>
                <w:rtl/>
              </w:rPr>
            </w:pPr>
            <w:proofErr w:type="spellStart"/>
            <w:r>
              <w:rPr>
                <w:rFonts w:hint="cs"/>
                <w:rtl/>
              </w:rPr>
              <w:t>כט</w:t>
            </w:r>
            <w:proofErr w:type="spellEnd"/>
            <w:r w:rsidRPr="00003880">
              <w:rPr>
                <w:rFonts w:hint="cs"/>
                <w:rtl/>
              </w:rPr>
              <w:t xml:space="preserve"> </w:t>
            </w:r>
            <w:r>
              <w:rPr>
                <w:rFonts w:hint="cs"/>
                <w:rtl/>
              </w:rPr>
              <w:tab/>
              <w:t xml:space="preserve">... </w:t>
            </w:r>
            <w:r w:rsidRPr="002444E5">
              <w:rPr>
                <w:rFonts w:hint="cs"/>
                <w:b/>
                <w:bCs/>
                <w:rtl/>
              </w:rPr>
              <w:t>וַיַּנִּחֵהוּ</w:t>
            </w:r>
            <w:r w:rsidRPr="00003880">
              <w:rPr>
                <w:rFonts w:hint="cs"/>
                <w:rtl/>
              </w:rPr>
              <w:t xml:space="preserve"> אֶל הַחֲמוֹר </w:t>
            </w:r>
          </w:p>
          <w:p w:rsidR="002444E5" w:rsidRDefault="002444E5" w:rsidP="002444E5">
            <w:pPr>
              <w:bidi/>
              <w:spacing w:after="60"/>
              <w:rPr>
                <w:rtl/>
              </w:rPr>
            </w:pPr>
            <w:r>
              <w:rPr>
                <w:rFonts w:hint="cs"/>
                <w:rtl/>
              </w:rPr>
              <w:t>ל</w:t>
            </w:r>
            <w:r>
              <w:rPr>
                <w:rFonts w:hint="cs"/>
                <w:rtl/>
              </w:rPr>
              <w:tab/>
            </w:r>
            <w:proofErr w:type="spellStart"/>
            <w:r w:rsidRPr="002444E5">
              <w:rPr>
                <w:rFonts w:hint="cs"/>
                <w:b/>
                <w:bCs/>
                <w:rtl/>
              </w:rPr>
              <w:t>וַיַּנַּח</w:t>
            </w:r>
            <w:proofErr w:type="spellEnd"/>
            <w:r w:rsidRPr="00003880">
              <w:rPr>
                <w:rFonts w:hint="cs"/>
                <w:rtl/>
              </w:rPr>
              <w:t xml:space="preserve"> אֶת </w:t>
            </w:r>
            <w:proofErr w:type="spellStart"/>
            <w:r w:rsidRPr="00003880">
              <w:rPr>
                <w:rFonts w:hint="cs"/>
                <w:rtl/>
              </w:rPr>
              <w:t>נִבְלָתו</w:t>
            </w:r>
            <w:proofErr w:type="spellEnd"/>
            <w:r w:rsidRPr="00003880">
              <w:rPr>
                <w:rFonts w:hint="cs"/>
                <w:rtl/>
              </w:rPr>
              <w:t>ֹ בְּקִבְרוֹ</w:t>
            </w:r>
          </w:p>
          <w:p w:rsidR="00FD71A4" w:rsidRDefault="002444E5" w:rsidP="00464B0F">
            <w:pPr>
              <w:bidi/>
              <w:spacing w:after="60"/>
              <w:rPr>
                <w:rtl/>
              </w:rPr>
            </w:pPr>
            <w:r>
              <w:rPr>
                <w:rFonts w:hint="cs"/>
                <w:rtl/>
              </w:rPr>
              <w:t>לא</w:t>
            </w:r>
            <w:r w:rsidRPr="00003880">
              <w:rPr>
                <w:rFonts w:hint="cs"/>
                <w:rtl/>
              </w:rPr>
              <w:t xml:space="preserve"> </w:t>
            </w:r>
            <w:r>
              <w:rPr>
                <w:rFonts w:hint="cs"/>
                <w:rtl/>
              </w:rPr>
              <w:tab/>
            </w:r>
            <w:r w:rsidRPr="00904FF9">
              <w:rPr>
                <w:rFonts w:hint="cs"/>
                <w:rtl/>
              </w:rPr>
              <w:t xml:space="preserve">אֵצֶל </w:t>
            </w:r>
            <w:proofErr w:type="spellStart"/>
            <w:r w:rsidRPr="00904FF9">
              <w:rPr>
                <w:rFonts w:hint="cs"/>
                <w:rtl/>
              </w:rPr>
              <w:t>עַצְמֹתָיו</w:t>
            </w:r>
            <w:proofErr w:type="spellEnd"/>
            <w:r w:rsidRPr="00904FF9">
              <w:rPr>
                <w:rFonts w:hint="cs"/>
                <w:rtl/>
              </w:rPr>
              <w:t xml:space="preserve"> </w:t>
            </w:r>
            <w:r w:rsidRPr="002444E5">
              <w:rPr>
                <w:rFonts w:hint="cs"/>
                <w:b/>
                <w:bCs/>
                <w:rtl/>
              </w:rPr>
              <w:t>הַנִּיחוּ</w:t>
            </w:r>
            <w:r w:rsidRPr="00904FF9">
              <w:rPr>
                <w:rFonts w:hint="cs"/>
                <w:rtl/>
              </w:rPr>
              <w:t xml:space="preserve"> אֶת עַצְמֹתָי</w:t>
            </w:r>
          </w:p>
          <w:p w:rsidR="00464B0F" w:rsidRDefault="00464B0F" w:rsidP="00464B0F">
            <w:pPr>
              <w:bidi/>
              <w:spacing w:after="60"/>
              <w:rPr>
                <w:rtl/>
              </w:rPr>
            </w:pPr>
          </w:p>
        </w:tc>
        <w:tc>
          <w:tcPr>
            <w:tcW w:w="3969" w:type="dxa"/>
          </w:tcPr>
          <w:p w:rsidR="00FD71A4" w:rsidRDefault="00FD71A4" w:rsidP="00282C2D">
            <w:pPr>
              <w:bidi/>
              <w:spacing w:after="60" w:line="324" w:lineRule="auto"/>
              <w:rPr>
                <w:rtl/>
              </w:rPr>
            </w:pPr>
          </w:p>
          <w:p w:rsidR="00FD71A4" w:rsidRDefault="00FD71A4" w:rsidP="00282C2D">
            <w:pPr>
              <w:bidi/>
              <w:spacing w:after="60" w:line="324" w:lineRule="auto"/>
              <w:rPr>
                <w:rtl/>
              </w:rPr>
            </w:pPr>
            <w:proofErr w:type="spellStart"/>
            <w:r>
              <w:rPr>
                <w:rFonts w:hint="cs"/>
                <w:rtl/>
              </w:rPr>
              <w:t>יח</w:t>
            </w:r>
            <w:proofErr w:type="spellEnd"/>
            <w:r>
              <w:rPr>
                <w:rtl/>
              </w:rPr>
              <w:tab/>
            </w:r>
            <w:r w:rsidRPr="00904FF9">
              <w:rPr>
                <w:rFonts w:hint="cs"/>
                <w:b/>
                <w:bCs/>
                <w:rtl/>
              </w:rPr>
              <w:t>הַנִּיחוּ</w:t>
            </w:r>
            <w:r w:rsidRPr="00904FF9">
              <w:rPr>
                <w:rFonts w:hint="cs"/>
                <w:rtl/>
              </w:rPr>
              <w:t xml:space="preserve"> לוֹ</w:t>
            </w:r>
            <w:r>
              <w:rPr>
                <w:rFonts w:hint="cs"/>
                <w:rtl/>
              </w:rPr>
              <w:t>,</w:t>
            </w:r>
            <w:r w:rsidRPr="00904FF9">
              <w:rPr>
                <w:rFonts w:hint="cs"/>
                <w:rtl/>
              </w:rPr>
              <w:t xml:space="preserve"> אִישׁ אַל </w:t>
            </w:r>
            <w:proofErr w:type="spellStart"/>
            <w:r w:rsidRPr="00904FF9">
              <w:rPr>
                <w:rFonts w:hint="cs"/>
                <w:rtl/>
              </w:rPr>
              <w:t>יָנַע</w:t>
            </w:r>
            <w:proofErr w:type="spellEnd"/>
            <w:r w:rsidRPr="00904FF9">
              <w:rPr>
                <w:rFonts w:hint="cs"/>
                <w:rtl/>
              </w:rPr>
              <w:t xml:space="preserve"> </w:t>
            </w:r>
            <w:proofErr w:type="spellStart"/>
            <w:r w:rsidRPr="00904FF9">
              <w:rPr>
                <w:rFonts w:hint="cs"/>
                <w:rtl/>
              </w:rPr>
              <w:t>עַצְמֹתָיו</w:t>
            </w:r>
            <w:proofErr w:type="spellEnd"/>
            <w:r>
              <w:rPr>
                <w:rFonts w:hint="cs"/>
                <w:rtl/>
              </w:rPr>
              <w:t>...</w:t>
            </w:r>
            <w:r>
              <w:rPr>
                <w:rStyle w:val="a9"/>
                <w:rtl/>
              </w:rPr>
              <w:footnoteReference w:id="11"/>
            </w:r>
          </w:p>
        </w:tc>
      </w:tr>
      <w:tr w:rsidR="00FD71A4" w:rsidTr="00330FBC">
        <w:tc>
          <w:tcPr>
            <w:tcW w:w="3685" w:type="dxa"/>
          </w:tcPr>
          <w:p w:rsidR="00FD71A4" w:rsidRDefault="00FD71A4" w:rsidP="00464B0F">
            <w:pPr>
              <w:bidi/>
              <w:spacing w:before="60" w:line="324" w:lineRule="auto"/>
              <w:rPr>
                <w:rtl/>
              </w:rPr>
            </w:pPr>
            <w:r>
              <w:rPr>
                <w:rFonts w:hint="cs"/>
                <w:rtl/>
              </w:rPr>
              <w:t xml:space="preserve">השורש </w:t>
            </w:r>
            <w:proofErr w:type="spellStart"/>
            <w:r>
              <w:rPr>
                <w:rFonts w:hint="cs"/>
                <w:rtl/>
              </w:rPr>
              <w:t>קב"ר</w:t>
            </w:r>
            <w:proofErr w:type="spellEnd"/>
            <w:r>
              <w:rPr>
                <w:rFonts w:hint="cs"/>
                <w:rtl/>
              </w:rPr>
              <w:t xml:space="preserve"> מופיע 7 פעמים </w:t>
            </w:r>
          </w:p>
          <w:p w:rsidR="00FD71A4" w:rsidRDefault="002444E5" w:rsidP="00464B0F">
            <w:pPr>
              <w:bidi/>
              <w:spacing w:before="60" w:line="324" w:lineRule="auto"/>
              <w:rPr>
                <w:rtl/>
              </w:rPr>
            </w:pPr>
            <w:r>
              <w:rPr>
                <w:rFonts w:hint="cs"/>
                <w:rtl/>
              </w:rPr>
              <w:t>מתוכן 3 הופעות של השם קֶבֶר</w:t>
            </w:r>
            <w:r w:rsidR="00464B0F">
              <w:rPr>
                <w:rFonts w:hint="cs"/>
                <w:rtl/>
              </w:rPr>
              <w:t>.</w:t>
            </w:r>
          </w:p>
        </w:tc>
        <w:tc>
          <w:tcPr>
            <w:tcW w:w="3969" w:type="dxa"/>
          </w:tcPr>
          <w:p w:rsidR="00FD71A4" w:rsidRDefault="00FD71A4" w:rsidP="00464B0F">
            <w:pPr>
              <w:bidi/>
              <w:spacing w:before="60" w:after="60" w:line="324" w:lineRule="auto"/>
              <w:rPr>
                <w:rtl/>
              </w:rPr>
            </w:pPr>
            <w:r>
              <w:rPr>
                <w:rFonts w:hint="cs"/>
                <w:rtl/>
              </w:rPr>
              <w:t xml:space="preserve">השם 'קבר' מופיע </w:t>
            </w:r>
            <w:r w:rsidR="002444E5">
              <w:rPr>
                <w:rFonts w:hint="cs"/>
                <w:rtl/>
              </w:rPr>
              <w:t>ארבע</w:t>
            </w:r>
            <w:r>
              <w:rPr>
                <w:rFonts w:hint="cs"/>
                <w:rtl/>
              </w:rPr>
              <w:t xml:space="preserve"> פעמים.</w:t>
            </w:r>
            <w:r>
              <w:rPr>
                <w:rStyle w:val="a9"/>
                <w:rtl/>
              </w:rPr>
              <w:footnoteReference w:id="12"/>
            </w:r>
          </w:p>
          <w:p w:rsidR="00FD71A4" w:rsidRDefault="00FD71A4" w:rsidP="00464B0F">
            <w:pPr>
              <w:bidi/>
              <w:spacing w:before="60" w:after="60" w:line="324" w:lineRule="auto"/>
              <w:rPr>
                <w:rtl/>
              </w:rPr>
            </w:pPr>
          </w:p>
        </w:tc>
      </w:tr>
    </w:tbl>
    <w:p w:rsidR="00464B0F" w:rsidRDefault="00464B0F" w:rsidP="00464B0F">
      <w:pPr>
        <w:pStyle w:val="aa"/>
        <w:bidi/>
        <w:ind w:left="947" w:firstLine="0"/>
        <w:rPr>
          <w:b/>
          <w:bCs/>
          <w:rtl/>
        </w:rPr>
      </w:pPr>
    </w:p>
    <w:p w:rsidR="0002202D" w:rsidRDefault="0002202D" w:rsidP="0002202D">
      <w:pPr>
        <w:pStyle w:val="aa"/>
        <w:bidi/>
        <w:ind w:left="947" w:firstLine="0"/>
        <w:rPr>
          <w:b/>
          <w:bCs/>
        </w:rPr>
      </w:pPr>
    </w:p>
    <w:p w:rsidR="00A745A3" w:rsidRPr="00132615" w:rsidRDefault="00A745A3" w:rsidP="00464B0F">
      <w:pPr>
        <w:pStyle w:val="aa"/>
        <w:numPr>
          <w:ilvl w:val="0"/>
          <w:numId w:val="14"/>
        </w:numPr>
        <w:bidi/>
        <w:rPr>
          <w:b/>
          <w:bCs/>
        </w:rPr>
      </w:pPr>
      <w:r w:rsidRPr="00132615">
        <w:rPr>
          <w:rFonts w:hint="cs"/>
          <w:b/>
          <w:bCs/>
          <w:rtl/>
        </w:rPr>
        <w:lastRenderedPageBreak/>
        <w:t>סיום</w:t>
      </w:r>
      <w:r w:rsidR="00657855">
        <w:rPr>
          <w:rFonts w:hint="cs"/>
          <w:b/>
          <w:bCs/>
          <w:rtl/>
        </w:rPr>
        <w:t xml:space="preserve"> מעין הפתיחה</w:t>
      </w:r>
    </w:p>
    <w:p w:rsidR="00657855" w:rsidRDefault="00A745A3" w:rsidP="00132615">
      <w:pPr>
        <w:pStyle w:val="aa"/>
        <w:bidi/>
        <w:ind w:left="947" w:firstLine="0"/>
        <w:rPr>
          <w:rtl/>
        </w:rPr>
      </w:pPr>
      <w:r>
        <w:rPr>
          <w:rFonts w:hint="cs"/>
          <w:rtl/>
        </w:rPr>
        <w:t xml:space="preserve">בתחילת דברינו בסעיף זה עמדנו על כך שסיום מעין הפתיחה במקרא מעיד במקרים רבים על חתימת היחידה הספרותית. לעתים הסיום מעין הפתיחה מתבטא במהלך הגיאוגרפי של הדמויות: הדמות הראשית </w:t>
      </w:r>
      <w:r w:rsidR="00657855">
        <w:rPr>
          <w:rFonts w:hint="cs"/>
          <w:rtl/>
        </w:rPr>
        <w:t>יוצאת</w:t>
      </w:r>
      <w:r>
        <w:rPr>
          <w:rFonts w:hint="cs"/>
          <w:rtl/>
        </w:rPr>
        <w:t xml:space="preserve"> בראש הסיפור ממקומה אל המקום שבו מתרחשת עלילתו, ואילו בסיום הסיפור היא שבה למקומה. </w:t>
      </w:r>
    </w:p>
    <w:p w:rsidR="00657855" w:rsidRDefault="00A745A3" w:rsidP="00132615">
      <w:pPr>
        <w:pStyle w:val="aa"/>
        <w:bidi/>
        <w:ind w:left="947" w:firstLine="0"/>
        <w:rPr>
          <w:rtl/>
        </w:rPr>
      </w:pPr>
      <w:r>
        <w:rPr>
          <w:rFonts w:hint="cs"/>
          <w:rtl/>
        </w:rPr>
        <w:t>דבר דומה קורה בסיפורנו, אלא שהדמות הראשית שבראש הסיפור אינה שבה למקומה, שהרי איש הא-</w:t>
      </w:r>
      <w:proofErr w:type="spellStart"/>
      <w:r>
        <w:rPr>
          <w:rFonts w:hint="cs"/>
          <w:rtl/>
        </w:rPr>
        <w:t>לוהים</w:t>
      </w:r>
      <w:proofErr w:type="spellEnd"/>
      <w:r>
        <w:rPr>
          <w:rFonts w:hint="cs"/>
          <w:rtl/>
        </w:rPr>
        <w:t xml:space="preserve"> שבא מיהודה מת בסביבות בית אל ונקבר בה. אולם דמות ראשית אחרת, המגשימה את דברה, שבה בסיום הסיפור ממקום התרחשות העלילה, בית אל, אל מקומה בממלכת יהודה. </w:t>
      </w:r>
    </w:p>
    <w:p w:rsidR="00A745A3" w:rsidRDefault="00A745A3" w:rsidP="00132615">
      <w:pPr>
        <w:pStyle w:val="aa"/>
        <w:bidi/>
        <w:ind w:left="947" w:firstLine="0"/>
      </w:pPr>
      <w:r>
        <w:rPr>
          <w:rFonts w:hint="cs"/>
          <w:rtl/>
        </w:rPr>
        <w:t>כך פותח סיפורנו:</w:t>
      </w:r>
    </w:p>
    <w:p w:rsidR="00A745A3" w:rsidRDefault="00A745A3" w:rsidP="00132615">
      <w:pPr>
        <w:pStyle w:val="aa"/>
        <w:bidi/>
        <w:ind w:left="947" w:firstLine="493"/>
        <w:rPr>
          <w:rtl/>
        </w:rPr>
      </w:pPr>
      <w:r>
        <w:rPr>
          <w:rFonts w:hint="cs"/>
          <w:rtl/>
        </w:rPr>
        <w:t>י"ג, א</w:t>
      </w:r>
      <w:r>
        <w:rPr>
          <w:rFonts w:hint="cs"/>
          <w:rtl/>
        </w:rPr>
        <w:tab/>
      </w:r>
      <w:r w:rsidR="00657855">
        <w:rPr>
          <w:rFonts w:hint="cs"/>
          <w:rtl/>
        </w:rPr>
        <w:tab/>
      </w:r>
      <w:r w:rsidRPr="00904FF9">
        <w:rPr>
          <w:rFonts w:hint="cs"/>
          <w:rtl/>
        </w:rPr>
        <w:t xml:space="preserve">אִישׁ </w:t>
      </w:r>
      <w:proofErr w:type="spellStart"/>
      <w:r w:rsidRPr="00904FF9">
        <w:rPr>
          <w:rFonts w:hint="cs"/>
          <w:rtl/>
        </w:rPr>
        <w:t>אֱלֹהִים</w:t>
      </w:r>
      <w:proofErr w:type="spellEnd"/>
      <w:r w:rsidRPr="00904FF9">
        <w:rPr>
          <w:rFonts w:hint="cs"/>
          <w:rtl/>
        </w:rPr>
        <w:t xml:space="preserve"> </w:t>
      </w:r>
      <w:r w:rsidRPr="00904FF9">
        <w:rPr>
          <w:rFonts w:hint="cs"/>
          <w:b/>
          <w:bCs/>
          <w:rtl/>
        </w:rPr>
        <w:t>בָּא מִיהוּדָה</w:t>
      </w:r>
      <w:r>
        <w:rPr>
          <w:rFonts w:hint="cs"/>
          <w:rtl/>
        </w:rPr>
        <w:t xml:space="preserve">... </w:t>
      </w:r>
      <w:r w:rsidRPr="00904FF9">
        <w:rPr>
          <w:rFonts w:hint="cs"/>
          <w:rtl/>
        </w:rPr>
        <w:t>אֶל בֵּית אֵל</w:t>
      </w:r>
    </w:p>
    <w:p w:rsidR="00A745A3" w:rsidRDefault="00A745A3" w:rsidP="00132615">
      <w:pPr>
        <w:pStyle w:val="aa"/>
        <w:bidi/>
        <w:ind w:left="947" w:firstLine="0"/>
        <w:rPr>
          <w:rtl/>
        </w:rPr>
      </w:pPr>
      <w:r>
        <w:rPr>
          <w:rFonts w:hint="cs"/>
          <w:rtl/>
        </w:rPr>
        <w:t>וכך הוא מסיים:</w:t>
      </w:r>
    </w:p>
    <w:p w:rsidR="00A745A3" w:rsidRPr="00A745A3" w:rsidRDefault="00657855" w:rsidP="00132615">
      <w:pPr>
        <w:pStyle w:val="aa"/>
        <w:bidi/>
        <w:ind w:left="947" w:firstLine="0"/>
        <w:rPr>
          <w:b/>
          <w:bCs/>
          <w:rtl/>
        </w:rPr>
      </w:pPr>
      <w:r>
        <w:rPr>
          <w:rFonts w:hint="cs"/>
          <w:rtl/>
        </w:rPr>
        <w:tab/>
        <w:t xml:space="preserve">מל"ב </w:t>
      </w:r>
      <w:r w:rsidR="00A745A3">
        <w:rPr>
          <w:rFonts w:hint="cs"/>
          <w:rtl/>
        </w:rPr>
        <w:t>כ"ג, כ</w:t>
      </w:r>
      <w:r w:rsidR="00A745A3">
        <w:rPr>
          <w:rFonts w:hint="cs"/>
          <w:rtl/>
        </w:rPr>
        <w:tab/>
      </w:r>
      <w:r w:rsidR="00A745A3" w:rsidRPr="00A745A3">
        <w:rPr>
          <w:rFonts w:hint="cs"/>
          <w:b/>
          <w:bCs/>
          <w:rtl/>
        </w:rPr>
        <w:t xml:space="preserve">וַיָּשָׁב </w:t>
      </w:r>
      <w:r w:rsidR="00A745A3">
        <w:rPr>
          <w:rFonts w:hint="cs"/>
          <w:rtl/>
        </w:rPr>
        <w:t>(</w:t>
      </w:r>
      <w:r w:rsidR="00A745A3">
        <w:rPr>
          <w:rFonts w:hint="eastAsia"/>
          <w:rtl/>
        </w:rPr>
        <w:t xml:space="preserve">– </w:t>
      </w:r>
      <w:r w:rsidR="00A745A3">
        <w:rPr>
          <w:rFonts w:hint="cs"/>
          <w:rtl/>
        </w:rPr>
        <w:t xml:space="preserve">יאשיהו) </w:t>
      </w:r>
      <w:proofErr w:type="spellStart"/>
      <w:r w:rsidR="00A745A3" w:rsidRPr="00A745A3">
        <w:rPr>
          <w:rFonts w:hint="cs"/>
          <w:b/>
          <w:bCs/>
          <w:rtl/>
        </w:rPr>
        <w:t>יְרוּשָׁלָ</w:t>
      </w:r>
      <w:r w:rsidR="00A745A3" w:rsidRPr="00A745A3">
        <w:rPr>
          <w:rFonts w:ascii="Arial" w:hAnsi="Arial" w:cs="Arial" w:hint="cs"/>
          <w:b/>
          <w:bCs/>
          <w:rtl/>
        </w:rPr>
        <w:t>‍</w:t>
      </w:r>
      <w:r w:rsidR="00A745A3" w:rsidRPr="00A745A3">
        <w:rPr>
          <w:rFonts w:hint="cs"/>
          <w:b/>
          <w:bCs/>
          <w:rtl/>
        </w:rPr>
        <w:t>ִם</w:t>
      </w:r>
      <w:proofErr w:type="spellEnd"/>
      <w:r w:rsidR="00A745A3" w:rsidRPr="00A745A3">
        <w:rPr>
          <w:rFonts w:hint="cs"/>
          <w:b/>
          <w:bCs/>
          <w:rtl/>
        </w:rPr>
        <w:t>.</w:t>
      </w:r>
    </w:p>
    <w:p w:rsidR="00904FF9" w:rsidRDefault="00904FF9" w:rsidP="00132615">
      <w:pPr>
        <w:pStyle w:val="aa"/>
        <w:bidi/>
        <w:ind w:left="587"/>
      </w:pPr>
    </w:p>
    <w:p w:rsidR="00273EAF" w:rsidRDefault="00273EAF" w:rsidP="00132615">
      <w:pPr>
        <w:bidi/>
        <w:rPr>
          <w:rtl/>
        </w:rPr>
      </w:pPr>
    </w:p>
    <w:tbl>
      <w:tblPr>
        <w:tblW w:w="0" w:type="auto"/>
        <w:tblInd w:w="2539" w:type="dxa"/>
        <w:tblLayout w:type="fixed"/>
        <w:tblLook w:val="0000" w:firstRow="0" w:lastRow="0" w:firstColumn="0" w:lastColumn="0" w:noHBand="0" w:noVBand="0"/>
      </w:tblPr>
      <w:tblGrid>
        <w:gridCol w:w="284"/>
        <w:gridCol w:w="4111"/>
        <w:gridCol w:w="283"/>
      </w:tblGrid>
      <w:tr w:rsidR="00D416FF" w:rsidRPr="0072464C" w:rsidTr="00ED4E49">
        <w:tc>
          <w:tcPr>
            <w:tcW w:w="284"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w:t>
            </w:r>
          </w:p>
        </w:tc>
      </w:tr>
      <w:tr w:rsidR="00D416FF" w:rsidRPr="0072464C" w:rsidTr="00ED4E49">
        <w:tc>
          <w:tcPr>
            <w:tcW w:w="284"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כל הזכויות שמורות לישיבת הר עציון ולרב אלחנן סמט, תש</w:t>
            </w:r>
            <w:r>
              <w:rPr>
                <w:rFonts w:ascii="Arial" w:eastAsia="Times New Roman" w:hAnsi="Arial" w:cs="Narkisim" w:hint="cs"/>
                <w:b/>
                <w:bCs/>
                <w:sz w:val="16"/>
                <w:szCs w:val="16"/>
                <w:rtl/>
              </w:rPr>
              <w:t>ע"ד</w:t>
            </w:r>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 xml:space="preserve">עורכת: </w:t>
            </w:r>
            <w:r w:rsidRPr="0072464C">
              <w:rPr>
                <w:rFonts w:ascii="Arial" w:eastAsia="Times New Roman" w:hAnsi="Arial" w:cs="Narkisim" w:hint="cs"/>
                <w:b/>
                <w:bCs/>
                <w:sz w:val="16"/>
                <w:szCs w:val="16"/>
                <w:rtl/>
              </w:rPr>
              <w:t xml:space="preserve">נחמה בן אדרת  </w:t>
            </w:r>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w:t>
            </w:r>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 xml:space="preserve">בית המדרש </w:t>
            </w:r>
            <w:proofErr w:type="spellStart"/>
            <w:r w:rsidRPr="0072464C">
              <w:rPr>
                <w:rFonts w:ascii="Arial" w:eastAsia="Times New Roman" w:hAnsi="Arial" w:cs="Narkisim"/>
                <w:b/>
                <w:bCs/>
                <w:sz w:val="16"/>
                <w:szCs w:val="16"/>
                <w:rtl/>
              </w:rPr>
              <w:t>הוירטואלי</w:t>
            </w:r>
            <w:proofErr w:type="spellEnd"/>
            <w:r w:rsidRPr="0072464C">
              <w:rPr>
                <w:rFonts w:ascii="Arial" w:eastAsia="Times New Roman" w:hAnsi="Arial" w:cs="Narkisim"/>
                <w:b/>
                <w:bCs/>
                <w:sz w:val="16"/>
                <w:szCs w:val="16"/>
                <w:rtl/>
              </w:rPr>
              <w:t xml:space="preserve"> שליד ישיבת הר עציון</w:t>
            </w:r>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האתר בעברית:</w:t>
            </w:r>
            <w:r w:rsidRPr="0072464C">
              <w:rPr>
                <w:rFonts w:ascii="Arial" w:eastAsia="Times New Roman" w:hAnsi="Arial" w:cs="Narkisim"/>
                <w:b/>
                <w:bCs/>
                <w:sz w:val="16"/>
                <w:szCs w:val="16"/>
                <w:rtl/>
              </w:rPr>
              <w:tab/>
            </w:r>
            <w:hyperlink r:id="rId9" w:history="1">
              <w:r w:rsidRPr="0072464C">
                <w:rPr>
                  <w:rFonts w:ascii="Arial" w:eastAsia="Times New Roman" w:hAnsi="Arial" w:cs="Narkisim"/>
                  <w:b/>
                  <w:bCs/>
                  <w:color w:val="0000FF"/>
                  <w:sz w:val="16"/>
                  <w:szCs w:val="16"/>
                  <w:u w:val="single"/>
                  <w:lang w:val="x-none" w:eastAsia="x-none"/>
                </w:rPr>
                <w:t>http://www.etzion.org.il/vbm</w:t>
              </w:r>
            </w:hyperlink>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האתר באנגלית:</w:t>
            </w:r>
            <w:r w:rsidRPr="0072464C">
              <w:rPr>
                <w:rFonts w:ascii="Arial" w:eastAsia="Times New Roman" w:hAnsi="Arial" w:cs="Narkisim"/>
                <w:b/>
                <w:bCs/>
                <w:sz w:val="16"/>
                <w:szCs w:val="16"/>
                <w:rtl/>
              </w:rPr>
              <w:tab/>
            </w:r>
            <w:hyperlink r:id="rId10" w:history="1">
              <w:r w:rsidRPr="0072464C">
                <w:rPr>
                  <w:rFonts w:ascii="Arial" w:eastAsia="Times New Roman" w:hAnsi="Arial" w:cs="Narkisim"/>
                  <w:b/>
                  <w:bCs/>
                  <w:color w:val="0000FF"/>
                  <w:sz w:val="16"/>
                  <w:szCs w:val="16"/>
                  <w:u w:val="single"/>
                  <w:lang w:val="x-none" w:eastAsia="x-none"/>
                </w:rPr>
                <w:t>http://www.vbm-torah.org</w:t>
              </w:r>
            </w:hyperlink>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tl/>
              </w:rPr>
            </w:pPr>
            <w:r w:rsidRPr="0072464C">
              <w:rPr>
                <w:rFonts w:ascii="Arial" w:eastAsia="Times New Roman" w:hAnsi="Arial" w:cs="Narkisim"/>
                <w:b/>
                <w:bCs/>
                <w:sz w:val="16"/>
                <w:szCs w:val="16"/>
                <w:rtl/>
              </w:rPr>
              <w:t xml:space="preserve">משרדי בית המדרש </w:t>
            </w:r>
            <w:proofErr w:type="spellStart"/>
            <w:r w:rsidRPr="0072464C">
              <w:rPr>
                <w:rFonts w:ascii="Arial" w:eastAsia="Times New Roman" w:hAnsi="Arial" w:cs="Narkisim"/>
                <w:b/>
                <w:bCs/>
                <w:sz w:val="16"/>
                <w:szCs w:val="16"/>
                <w:rtl/>
              </w:rPr>
              <w:t>הוירטואלי</w:t>
            </w:r>
            <w:proofErr w:type="spellEnd"/>
            <w:r w:rsidRPr="0072464C">
              <w:rPr>
                <w:rFonts w:ascii="Arial" w:eastAsia="Times New Roman" w:hAnsi="Arial" w:cs="Narkisim"/>
                <w:b/>
                <w:bCs/>
                <w:sz w:val="16"/>
                <w:szCs w:val="16"/>
                <w:rtl/>
              </w:rPr>
              <w:t>: 02-</w:t>
            </w:r>
            <w:r>
              <w:rPr>
                <w:rFonts w:ascii="Arial" w:eastAsia="Times New Roman" w:hAnsi="Arial" w:cs="Narkisim" w:hint="cs"/>
                <w:b/>
                <w:bCs/>
                <w:sz w:val="16"/>
                <w:szCs w:val="16"/>
                <w:rtl/>
              </w:rPr>
              <w:t>9937300</w:t>
            </w:r>
            <w:r w:rsidRPr="0072464C">
              <w:rPr>
                <w:rFonts w:ascii="Arial" w:eastAsia="Times New Roman" w:hAnsi="Arial" w:cs="Narkisim"/>
                <w:b/>
                <w:bCs/>
                <w:sz w:val="16"/>
                <w:szCs w:val="16"/>
                <w:rtl/>
              </w:rPr>
              <w:t xml:space="preserve"> שלוחה 5 </w:t>
            </w:r>
          </w:p>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דוא</w:t>
            </w:r>
            <w:r w:rsidRPr="0072464C">
              <w:rPr>
                <w:rFonts w:ascii="Arial" w:eastAsia="Times New Roman" w:hAnsi="Arial" w:cs="Narkisim" w:hint="cs"/>
                <w:b/>
                <w:bCs/>
                <w:sz w:val="16"/>
                <w:szCs w:val="16"/>
                <w:rtl/>
              </w:rPr>
              <w:t>"</w:t>
            </w:r>
            <w:r w:rsidRPr="0072464C">
              <w:rPr>
                <w:rFonts w:ascii="Arial" w:eastAsia="Times New Roman" w:hAnsi="Arial" w:cs="Narkisim"/>
                <w:b/>
                <w:bCs/>
                <w:sz w:val="16"/>
                <w:szCs w:val="16"/>
                <w:rtl/>
              </w:rPr>
              <w:t xml:space="preserve">ל: </w:t>
            </w:r>
            <w:hyperlink r:id="rId11" w:history="1">
              <w:r w:rsidRPr="0072464C">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r>
      <w:tr w:rsidR="00D416FF" w:rsidRPr="0072464C" w:rsidTr="00ED4E49">
        <w:trPr>
          <w:trHeight w:val="171"/>
        </w:trPr>
        <w:tc>
          <w:tcPr>
            <w:tcW w:w="284"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D416FF" w:rsidRPr="0072464C" w:rsidRDefault="00D416FF" w:rsidP="00132615">
            <w:pPr>
              <w:tabs>
                <w:tab w:val="right" w:pos="3895"/>
              </w:tabs>
              <w:autoSpaceDE w:val="0"/>
              <w:autoSpaceDN w:val="0"/>
              <w:bidi/>
              <w:spacing w:after="0"/>
              <w:rPr>
                <w:rFonts w:ascii="Arial" w:eastAsia="Times New Roman" w:hAnsi="Arial" w:cs="Narkisim"/>
                <w:b/>
                <w:bCs/>
                <w:sz w:val="16"/>
                <w:szCs w:val="16"/>
              </w:rPr>
            </w:pPr>
            <w:r w:rsidRPr="0072464C">
              <w:rPr>
                <w:rFonts w:ascii="Arial" w:eastAsia="Times New Roman" w:hAnsi="Arial" w:cs="Narkisim"/>
                <w:b/>
                <w:bCs/>
                <w:sz w:val="16"/>
                <w:szCs w:val="16"/>
                <w:rtl/>
              </w:rPr>
              <w:t>*</w:t>
            </w:r>
          </w:p>
        </w:tc>
      </w:tr>
    </w:tbl>
    <w:p w:rsidR="00D416FF" w:rsidRDefault="00D416FF" w:rsidP="00132615">
      <w:pPr>
        <w:bidi/>
        <w:spacing w:after="0"/>
        <w:rPr>
          <w:rtl/>
        </w:rPr>
      </w:pPr>
    </w:p>
    <w:sectPr w:rsidR="00D416FF"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85" w:rsidRDefault="00702785" w:rsidP="0072464C">
      <w:r>
        <w:separator/>
      </w:r>
    </w:p>
  </w:endnote>
  <w:endnote w:type="continuationSeparator" w:id="0">
    <w:p w:rsidR="00702785" w:rsidRDefault="00702785"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85" w:rsidRDefault="00702785" w:rsidP="0072464C">
      <w:r>
        <w:separator/>
      </w:r>
    </w:p>
  </w:footnote>
  <w:footnote w:type="continuationSeparator" w:id="0">
    <w:p w:rsidR="00702785" w:rsidRDefault="00702785" w:rsidP="0072464C">
      <w:r>
        <w:continuationSeparator/>
      </w:r>
    </w:p>
  </w:footnote>
  <w:footnote w:id="1">
    <w:p w:rsidR="00282C2D" w:rsidRPr="00330FBC" w:rsidRDefault="00282C2D" w:rsidP="00D733F6">
      <w:pPr>
        <w:bidi/>
        <w:spacing w:after="40" w:line="300" w:lineRule="auto"/>
        <w:ind w:firstLine="0"/>
        <w:rPr>
          <w:sz w:val="20"/>
          <w:szCs w:val="20"/>
          <w:rtl/>
        </w:rPr>
      </w:pPr>
      <w:r w:rsidRPr="00330FBC">
        <w:rPr>
          <w:rFonts w:hint="cs"/>
          <w:b/>
          <w:bCs/>
          <w:sz w:val="24"/>
          <w:szCs w:val="24"/>
          <w:rtl/>
        </w:rPr>
        <w:t>*</w:t>
      </w:r>
      <w:r>
        <w:rPr>
          <w:rFonts w:hint="cs"/>
          <w:sz w:val="20"/>
          <w:szCs w:val="20"/>
          <w:rtl/>
        </w:rPr>
        <w:t xml:space="preserve"> </w:t>
      </w:r>
      <w:r w:rsidRPr="00330FBC">
        <w:rPr>
          <w:rFonts w:hint="cs"/>
          <w:sz w:val="20"/>
          <w:szCs w:val="20"/>
          <w:rtl/>
        </w:rPr>
        <w:t xml:space="preserve">סדרת עיונים זו מבוססת על מאמרי 'גדול הוא קידוש השם מחילול השם </w:t>
      </w:r>
      <w:r w:rsidRPr="00330FBC">
        <w:rPr>
          <w:sz w:val="20"/>
          <w:szCs w:val="20"/>
          <w:rtl/>
        </w:rPr>
        <w:t>–</w:t>
      </w:r>
      <w:r w:rsidRPr="00330FBC">
        <w:rPr>
          <w:rFonts w:hint="cs"/>
          <w:sz w:val="20"/>
          <w:szCs w:val="20"/>
          <w:rtl/>
        </w:rPr>
        <w:t xml:space="preserve"> מלכים א פרק י"ג </w:t>
      </w:r>
      <w:r w:rsidRPr="00330FBC">
        <w:rPr>
          <w:sz w:val="20"/>
          <w:szCs w:val="20"/>
          <w:rtl/>
        </w:rPr>
        <w:t>–</w:t>
      </w:r>
      <w:r w:rsidRPr="00330FBC">
        <w:rPr>
          <w:rFonts w:hint="cs"/>
          <w:sz w:val="20"/>
          <w:szCs w:val="20"/>
          <w:rtl/>
        </w:rPr>
        <w:t xml:space="preserve"> הסיפור ופשרו', מגדים ו, אלול תשמ"ח. מאז כתיבת המאמר, לפני כחצי יובל שנים, חלו שינויים</w:t>
      </w:r>
      <w:r w:rsidR="00D733F6">
        <w:rPr>
          <w:rFonts w:hint="cs"/>
          <w:sz w:val="20"/>
          <w:szCs w:val="20"/>
          <w:rtl/>
        </w:rPr>
        <w:t xml:space="preserve"> מסוימים</w:t>
      </w:r>
      <w:r w:rsidRPr="00330FBC">
        <w:rPr>
          <w:rFonts w:hint="cs"/>
          <w:sz w:val="20"/>
          <w:szCs w:val="20"/>
          <w:rtl/>
        </w:rPr>
        <w:t xml:space="preserve"> בדרך קריאתי את הסיפור ובדרך כתיבתי. אף על פי כן, תפיסתי הכוללת </w:t>
      </w:r>
      <w:r w:rsidR="00D733F6">
        <w:rPr>
          <w:rFonts w:hint="cs"/>
          <w:sz w:val="20"/>
          <w:szCs w:val="20"/>
          <w:rtl/>
        </w:rPr>
        <w:t>ביחס ל</w:t>
      </w:r>
      <w:r w:rsidRPr="00330FBC">
        <w:rPr>
          <w:rFonts w:hint="cs"/>
          <w:sz w:val="20"/>
          <w:szCs w:val="20"/>
          <w:rtl/>
        </w:rPr>
        <w:t>סיפור ו</w:t>
      </w:r>
      <w:r w:rsidR="00D733F6">
        <w:rPr>
          <w:rFonts w:hint="cs"/>
          <w:sz w:val="20"/>
          <w:szCs w:val="20"/>
          <w:rtl/>
        </w:rPr>
        <w:t>ל</w:t>
      </w:r>
      <w:r w:rsidRPr="00330FBC">
        <w:rPr>
          <w:rFonts w:hint="cs"/>
          <w:sz w:val="20"/>
          <w:szCs w:val="20"/>
          <w:rtl/>
        </w:rPr>
        <w:t xml:space="preserve">מגמתו לא </w:t>
      </w:r>
      <w:proofErr w:type="spellStart"/>
      <w:r w:rsidRPr="00330FBC">
        <w:rPr>
          <w:rFonts w:hint="cs"/>
          <w:sz w:val="20"/>
          <w:szCs w:val="20"/>
          <w:rtl/>
        </w:rPr>
        <w:t>נשתנתה</w:t>
      </w:r>
      <w:proofErr w:type="spellEnd"/>
      <w:r w:rsidRPr="00330FBC">
        <w:rPr>
          <w:rFonts w:hint="cs"/>
          <w:sz w:val="20"/>
          <w:szCs w:val="20"/>
          <w:rtl/>
        </w:rPr>
        <w:t xml:space="preserve"> אלא במעט.</w:t>
      </w:r>
    </w:p>
    <w:p w:rsidR="00282C2D" w:rsidRPr="00330FBC" w:rsidRDefault="00282C2D" w:rsidP="00D733F6">
      <w:pPr>
        <w:bidi/>
        <w:spacing w:after="40" w:line="300" w:lineRule="auto"/>
        <w:ind w:firstLine="0"/>
        <w:rPr>
          <w:sz w:val="20"/>
          <w:szCs w:val="20"/>
          <w:rtl/>
        </w:rPr>
      </w:pPr>
      <w:r w:rsidRPr="00330FBC">
        <w:rPr>
          <w:rFonts w:hint="cs"/>
          <w:sz w:val="20"/>
          <w:szCs w:val="20"/>
          <w:rtl/>
        </w:rPr>
        <w:t>בשנת תשנ"ז יצא ספרו של פרופסור אוריאל סימון</w:t>
      </w:r>
      <w:r w:rsidR="00D733F6">
        <w:rPr>
          <w:rFonts w:hint="cs"/>
          <w:sz w:val="20"/>
          <w:szCs w:val="20"/>
          <w:rtl/>
        </w:rPr>
        <w:t xml:space="preserve"> </w:t>
      </w:r>
      <w:r w:rsidRPr="00330FBC">
        <w:rPr>
          <w:rFonts w:hint="cs"/>
          <w:sz w:val="20"/>
          <w:szCs w:val="20"/>
          <w:rtl/>
        </w:rPr>
        <w:t xml:space="preserve">'קריאה ספרותית במקרא: סיפורי נביאים' (ירושלים ורמת גן). הפרק החמישי בספר זה 'אות נבואי גובר על שלושת </w:t>
      </w:r>
      <w:proofErr w:type="spellStart"/>
      <w:r w:rsidRPr="00330FBC">
        <w:rPr>
          <w:rFonts w:hint="cs"/>
          <w:sz w:val="20"/>
          <w:szCs w:val="20"/>
          <w:rtl/>
        </w:rPr>
        <w:t>מפיריו</w:t>
      </w:r>
      <w:proofErr w:type="spellEnd"/>
      <w:r w:rsidRPr="00330FBC">
        <w:rPr>
          <w:rFonts w:hint="cs"/>
          <w:sz w:val="20"/>
          <w:szCs w:val="20"/>
          <w:rtl/>
        </w:rPr>
        <w:t xml:space="preserve"> </w:t>
      </w:r>
      <w:r w:rsidRPr="00330FBC">
        <w:rPr>
          <w:sz w:val="20"/>
          <w:szCs w:val="20"/>
          <w:rtl/>
        </w:rPr>
        <w:t>–</w:t>
      </w:r>
      <w:r w:rsidRPr="00330FBC">
        <w:rPr>
          <w:rFonts w:hint="cs"/>
          <w:sz w:val="20"/>
          <w:szCs w:val="20"/>
          <w:rtl/>
        </w:rPr>
        <w:t xml:space="preserve"> מלך ישראל, נביא בית אל ואיש הא-להים מיהודה' (עמודים 157</w:t>
      </w:r>
      <w:r w:rsidRPr="00330FBC">
        <w:rPr>
          <w:rFonts w:hint="cs"/>
          <w:sz w:val="20"/>
          <w:szCs w:val="20"/>
        </w:rPr>
        <w:sym w:font="Symbol" w:char="F02D"/>
      </w:r>
      <w:r w:rsidRPr="00330FBC">
        <w:rPr>
          <w:rFonts w:hint="cs"/>
          <w:sz w:val="20"/>
          <w:szCs w:val="20"/>
          <w:rtl/>
        </w:rPr>
        <w:t>188) עוסק בסיפורנו. בפרטים חשובים בניתוח הסיפור ובמסקנות ביחס למגמתו</w:t>
      </w:r>
      <w:r>
        <w:rPr>
          <w:rFonts w:hint="cs"/>
          <w:sz w:val="20"/>
          <w:szCs w:val="20"/>
          <w:rtl/>
        </w:rPr>
        <w:t>,</w:t>
      </w:r>
      <w:r w:rsidRPr="00330FBC">
        <w:rPr>
          <w:rFonts w:hint="cs"/>
          <w:sz w:val="20"/>
          <w:szCs w:val="20"/>
          <w:rtl/>
        </w:rPr>
        <w:t xml:space="preserve"> שונה דרכי מדרכו, והמעוניין לברר את היחס בין שתי הדרכים יעיין במאמרו.</w:t>
      </w:r>
    </w:p>
    <w:p w:rsidR="00282C2D" w:rsidRDefault="00282C2D" w:rsidP="00330FBC">
      <w:pPr>
        <w:pStyle w:val="a7"/>
        <w:bidi/>
      </w:pPr>
      <w:r>
        <w:rPr>
          <w:rStyle w:val="a9"/>
        </w:rPr>
        <w:footnoteRef/>
      </w:r>
      <w:r>
        <w:rPr>
          <w:rtl/>
        </w:rPr>
        <w:t xml:space="preserve"> </w:t>
      </w:r>
      <w:r>
        <w:rPr>
          <w:rFonts w:hint="cs"/>
          <w:rtl/>
        </w:rPr>
        <w:t xml:space="preserve">בסדרת העיונים 'חטאות ירבעם' עיון א הרחבנו </w:t>
      </w:r>
      <w:r w:rsidR="00D733F6">
        <w:rPr>
          <w:rFonts w:hint="cs"/>
          <w:rtl/>
        </w:rPr>
        <w:t xml:space="preserve">את הדיבור </w:t>
      </w:r>
      <w:r>
        <w:rPr>
          <w:rFonts w:hint="cs"/>
          <w:rtl/>
        </w:rPr>
        <w:t>על אופייה הספרותי של הפסקה החותמת את פרק י"ב. בסיומו של העיון ובהערה 9 שם הסברנו מדוע פסוקי 'חטאות ירבעם' אינם חלק מן הסיפור בפרק י"ג ומדוע אינם סיפור כל עיקר.</w:t>
      </w:r>
    </w:p>
  </w:footnote>
  <w:footnote w:id="2">
    <w:p w:rsidR="00282C2D" w:rsidRDefault="00282C2D" w:rsidP="00C3167C">
      <w:pPr>
        <w:pStyle w:val="a7"/>
        <w:bidi/>
      </w:pPr>
      <w:r>
        <w:rPr>
          <w:rStyle w:val="a9"/>
        </w:rPr>
        <w:footnoteRef/>
      </w:r>
      <w:r>
        <w:rPr>
          <w:rtl/>
        </w:rPr>
        <w:t xml:space="preserve"> </w:t>
      </w:r>
      <w:r>
        <w:rPr>
          <w:rFonts w:hint="cs"/>
          <w:rtl/>
        </w:rPr>
        <w:t xml:space="preserve">שם גם אמרנו כי המילים החותמות את הפסקה </w:t>
      </w:r>
      <w:r>
        <w:rPr>
          <w:rtl/>
        </w:rPr>
        <w:t>–</w:t>
      </w:r>
      <w:r>
        <w:rPr>
          <w:rFonts w:hint="cs"/>
          <w:rtl/>
        </w:rPr>
        <w:t xml:space="preserve"> "</w:t>
      </w:r>
      <w:r w:rsidRPr="00A53A5B">
        <w:rPr>
          <w:rFonts w:hint="cs"/>
          <w:rtl/>
        </w:rPr>
        <w:t>וַיַּ</w:t>
      </w:r>
      <w:r>
        <w:rPr>
          <w:rFonts w:hint="cs"/>
          <w:rtl/>
        </w:rPr>
        <w:t xml:space="preserve">עַל </w:t>
      </w:r>
      <w:r w:rsidRPr="00132615">
        <w:rPr>
          <w:rFonts w:hint="cs"/>
          <w:b/>
          <w:bCs/>
          <w:rtl/>
        </w:rPr>
        <w:t>עַל</w:t>
      </w:r>
      <w:r w:rsidRPr="00132615">
        <w:rPr>
          <w:b/>
          <w:bCs/>
          <w:rtl/>
        </w:rPr>
        <w:t xml:space="preserve"> </w:t>
      </w:r>
      <w:r w:rsidRPr="00132615">
        <w:rPr>
          <w:rFonts w:hint="cs"/>
          <w:b/>
          <w:bCs/>
          <w:rtl/>
        </w:rPr>
        <w:t>הַמִּזְבֵּחַ</w:t>
      </w:r>
      <w:r w:rsidRPr="00132615">
        <w:rPr>
          <w:b/>
          <w:bCs/>
          <w:rtl/>
        </w:rPr>
        <w:t xml:space="preserve"> </w:t>
      </w:r>
      <w:r w:rsidRPr="00132615">
        <w:rPr>
          <w:rFonts w:hint="cs"/>
          <w:b/>
          <w:bCs/>
          <w:rtl/>
        </w:rPr>
        <w:t>לְהַקְטִיר</w:t>
      </w:r>
      <w:r>
        <w:rPr>
          <w:rFonts w:hint="cs"/>
          <w:rtl/>
        </w:rPr>
        <w:t>" (מילים המציינות את עליית ירבעם על המזבח בפעם השלישית באותה פסקה), נועדו ליצור קישור לפתיחת הסיפור הבא מיד לאחר מכן, שבו נאמר (י"ג, א) "</w:t>
      </w:r>
      <w:r w:rsidRPr="00A53A5B">
        <w:rPr>
          <w:rFonts w:hint="cs"/>
          <w:rtl/>
        </w:rPr>
        <w:t xml:space="preserve">וְיָרָבְעָם עֹמֵד </w:t>
      </w:r>
      <w:r w:rsidRPr="00132615">
        <w:rPr>
          <w:rFonts w:hint="cs"/>
          <w:b/>
          <w:bCs/>
          <w:rtl/>
        </w:rPr>
        <w:t>עַל</w:t>
      </w:r>
      <w:r w:rsidRPr="00132615">
        <w:rPr>
          <w:b/>
          <w:bCs/>
          <w:rtl/>
        </w:rPr>
        <w:t xml:space="preserve"> </w:t>
      </w:r>
      <w:r w:rsidRPr="00132615">
        <w:rPr>
          <w:rFonts w:hint="cs"/>
          <w:b/>
          <w:bCs/>
          <w:rtl/>
        </w:rPr>
        <w:t>הַמִּזְבֵּחַ</w:t>
      </w:r>
      <w:r w:rsidRPr="00132615">
        <w:rPr>
          <w:b/>
          <w:bCs/>
          <w:rtl/>
        </w:rPr>
        <w:t xml:space="preserve"> </w:t>
      </w:r>
      <w:r w:rsidRPr="00132615">
        <w:rPr>
          <w:rFonts w:hint="cs"/>
          <w:b/>
          <w:bCs/>
          <w:rtl/>
        </w:rPr>
        <w:t>לְהַקְטִיר</w:t>
      </w:r>
      <w:r w:rsidRPr="00C3167C">
        <w:rPr>
          <w:rFonts w:hint="cs"/>
          <w:rtl/>
        </w:rPr>
        <w:t>"</w:t>
      </w:r>
      <w:r w:rsidR="00C3167C" w:rsidRPr="00C3167C">
        <w:rPr>
          <w:rFonts w:hint="cs"/>
          <w:rtl/>
        </w:rPr>
        <w:t xml:space="preserve">, </w:t>
      </w:r>
      <w:r w:rsidRPr="00C3167C">
        <w:rPr>
          <w:rFonts w:hint="cs"/>
          <w:rtl/>
        </w:rPr>
        <w:t xml:space="preserve"> </w:t>
      </w:r>
      <w:r>
        <w:rPr>
          <w:rFonts w:hint="cs"/>
          <w:rtl/>
        </w:rPr>
        <w:t>והן נלקחו מתוך פתיחת הסיפור ושובצו בפסקה הקודמת לו.</w:t>
      </w:r>
    </w:p>
  </w:footnote>
  <w:footnote w:id="3">
    <w:p w:rsidR="00282C2D" w:rsidRDefault="00282C2D" w:rsidP="00132615">
      <w:pPr>
        <w:pStyle w:val="a7"/>
        <w:bidi/>
        <w:rPr>
          <w:rtl/>
        </w:rPr>
      </w:pPr>
      <w:r>
        <w:rPr>
          <w:rStyle w:val="a9"/>
        </w:rPr>
        <w:footnoteRef/>
      </w:r>
      <w:r>
        <w:rPr>
          <w:rtl/>
        </w:rPr>
        <w:t xml:space="preserve"> </w:t>
      </w:r>
      <w:r>
        <w:rPr>
          <w:rFonts w:hint="cs"/>
          <w:rtl/>
        </w:rPr>
        <w:t xml:space="preserve">בעיוננו לפרשת לך </w:t>
      </w:r>
      <w:proofErr w:type="spellStart"/>
      <w:r>
        <w:rPr>
          <w:rFonts w:hint="cs"/>
          <w:rtl/>
        </w:rPr>
        <w:t>לך</w:t>
      </w:r>
      <w:proofErr w:type="spellEnd"/>
      <w:r>
        <w:rPr>
          <w:rFonts w:hint="cs"/>
          <w:rtl/>
        </w:rPr>
        <w:t xml:space="preserve"> בסדרה השנייה עמוד 40 דנו על הדרכים השונות לתיחום הסיפור במקרא, ואחת מהן היא לזהות סיום שהוא כעין הפתיחה, וראה הדוגמה שהבאנו לכך שם בהערה 5.</w:t>
      </w:r>
    </w:p>
    <w:p w:rsidR="00282C2D" w:rsidRDefault="00282C2D" w:rsidP="00132615">
      <w:pPr>
        <w:pStyle w:val="a7"/>
        <w:bidi/>
      </w:pPr>
      <w:r>
        <w:rPr>
          <w:rFonts w:hint="cs"/>
          <w:rtl/>
        </w:rPr>
        <w:t xml:space="preserve">דוגמה רווחת לסיום כעין הפתיחה, הוא סיום שהוא היפוך של הפתיחה: סיפור הבריאה פותח </w:t>
      </w:r>
      <w:proofErr w:type="spellStart"/>
      <w:r>
        <w:rPr>
          <w:rFonts w:hint="cs"/>
          <w:rtl/>
        </w:rPr>
        <w:t>ב"</w:t>
      </w:r>
      <w:r w:rsidRPr="00E31293">
        <w:rPr>
          <w:rFonts w:hint="cs"/>
          <w:rtl/>
        </w:rPr>
        <w:t>בְּרֵאשִׁית</w:t>
      </w:r>
      <w:proofErr w:type="spellEnd"/>
      <w:r w:rsidRPr="00E31293">
        <w:rPr>
          <w:rFonts w:hint="cs"/>
          <w:rtl/>
        </w:rPr>
        <w:t xml:space="preserve"> בָּרָא </w:t>
      </w:r>
      <w:proofErr w:type="spellStart"/>
      <w:r w:rsidRPr="00E31293">
        <w:rPr>
          <w:rFonts w:hint="cs"/>
          <w:rtl/>
        </w:rPr>
        <w:t>אֱלֹהִים</w:t>
      </w:r>
      <w:proofErr w:type="spellEnd"/>
      <w:r>
        <w:rPr>
          <w:rFonts w:hint="cs"/>
          <w:rtl/>
        </w:rPr>
        <w:t xml:space="preserve">..." ומסיים </w:t>
      </w:r>
      <w:proofErr w:type="spellStart"/>
      <w:r>
        <w:rPr>
          <w:rFonts w:hint="cs"/>
          <w:rtl/>
        </w:rPr>
        <w:t>ב"</w:t>
      </w:r>
      <w:r w:rsidRPr="00E31293">
        <w:rPr>
          <w:rFonts w:hint="cs"/>
          <w:rtl/>
        </w:rPr>
        <w:t>שָׁבַת</w:t>
      </w:r>
      <w:proofErr w:type="spellEnd"/>
      <w:r w:rsidRPr="00E31293">
        <w:rPr>
          <w:rFonts w:hint="cs"/>
          <w:rtl/>
        </w:rPr>
        <w:t xml:space="preserve"> מִכָּל מְלַאכְתּוֹ אֲשֶׁר בָּרָא אֱלֹהִים לַעֲשׂוֹת</w:t>
      </w:r>
      <w:r>
        <w:rPr>
          <w:rFonts w:hint="cs"/>
          <w:rtl/>
        </w:rPr>
        <w:t xml:space="preserve">" (ב', ג); סיפור מגדל בבל פותח </w:t>
      </w:r>
      <w:proofErr w:type="spellStart"/>
      <w:r>
        <w:rPr>
          <w:rFonts w:hint="cs"/>
          <w:rtl/>
        </w:rPr>
        <w:t>ב"</w:t>
      </w:r>
      <w:r w:rsidRPr="00E31293">
        <w:rPr>
          <w:rFonts w:hint="cs"/>
          <w:rtl/>
        </w:rPr>
        <w:t>וַיְהִי</w:t>
      </w:r>
      <w:proofErr w:type="spellEnd"/>
      <w:r w:rsidRPr="00E31293">
        <w:rPr>
          <w:rFonts w:hint="cs"/>
          <w:rtl/>
        </w:rPr>
        <w:t xml:space="preserve"> כָל הָאָרֶץ שָׂפָה אֶחָת</w:t>
      </w:r>
      <w:r>
        <w:rPr>
          <w:rFonts w:hint="cs"/>
          <w:rtl/>
        </w:rPr>
        <w:t xml:space="preserve">..." (בראשית י"א, א) ומסיים </w:t>
      </w:r>
      <w:proofErr w:type="spellStart"/>
      <w:r>
        <w:rPr>
          <w:rFonts w:hint="cs"/>
          <w:rtl/>
        </w:rPr>
        <w:t>ב"</w:t>
      </w:r>
      <w:r w:rsidRPr="00E31293">
        <w:rPr>
          <w:rFonts w:hint="cs"/>
          <w:rtl/>
        </w:rPr>
        <w:t>כִּי</w:t>
      </w:r>
      <w:proofErr w:type="spellEnd"/>
      <w:r w:rsidRPr="00E31293">
        <w:rPr>
          <w:rFonts w:hint="cs"/>
          <w:rtl/>
        </w:rPr>
        <w:t xml:space="preserve"> שָׁם בָּלַל </w:t>
      </w:r>
      <w:r>
        <w:rPr>
          <w:rFonts w:hint="cs"/>
          <w:rtl/>
        </w:rPr>
        <w:t>ה</w:t>
      </w:r>
      <w:r>
        <w:rPr>
          <w:rtl/>
        </w:rPr>
        <w:t>'</w:t>
      </w:r>
      <w:r w:rsidRPr="00E31293">
        <w:rPr>
          <w:rFonts w:hint="cs"/>
          <w:rtl/>
        </w:rPr>
        <w:t xml:space="preserve"> שְׂפַת כָּל הָאָרֶץ</w:t>
      </w:r>
      <w:r>
        <w:rPr>
          <w:rFonts w:hint="cs"/>
          <w:rtl/>
        </w:rPr>
        <w:t xml:space="preserve">..." (שם ט). </w:t>
      </w:r>
    </w:p>
  </w:footnote>
  <w:footnote w:id="4">
    <w:p w:rsidR="00282C2D" w:rsidRDefault="00282C2D" w:rsidP="00C3167C">
      <w:pPr>
        <w:pStyle w:val="a7"/>
        <w:bidi/>
      </w:pPr>
      <w:r>
        <w:rPr>
          <w:rStyle w:val="a9"/>
        </w:rPr>
        <w:footnoteRef/>
      </w:r>
      <w:r>
        <w:rPr>
          <w:rtl/>
        </w:rPr>
        <w:t xml:space="preserve"> </w:t>
      </w:r>
      <w:r>
        <w:rPr>
          <w:rFonts w:hint="cs"/>
          <w:rtl/>
        </w:rPr>
        <w:t xml:space="preserve">ראה </w:t>
      </w:r>
      <w:r w:rsidR="00C3167C">
        <w:rPr>
          <w:rFonts w:hint="cs"/>
          <w:rtl/>
        </w:rPr>
        <w:t>על תפקידם של פסוקים אלה</w:t>
      </w:r>
      <w:r>
        <w:rPr>
          <w:rFonts w:hint="cs"/>
          <w:rtl/>
        </w:rPr>
        <w:t xml:space="preserve"> בסוף העיון הנזכר לעיל בהערה 1.</w:t>
      </w:r>
    </w:p>
  </w:footnote>
  <w:footnote w:id="5">
    <w:p w:rsidR="00282C2D" w:rsidRPr="00E31293" w:rsidRDefault="00282C2D" w:rsidP="00132615">
      <w:pPr>
        <w:pStyle w:val="a7"/>
        <w:bidi/>
      </w:pPr>
      <w:r>
        <w:rPr>
          <w:rStyle w:val="a9"/>
        </w:rPr>
        <w:footnoteRef/>
      </w:r>
      <w:r>
        <w:rPr>
          <w:rtl/>
        </w:rPr>
        <w:t xml:space="preserve"> </w:t>
      </w:r>
      <w:r>
        <w:rPr>
          <w:rFonts w:hint="cs"/>
          <w:rtl/>
        </w:rPr>
        <w:t>הנה דוגמה נוספת לסיפור שיש בו בעיה דומה: בפרק ב' ביהושע מופיע סיפור המרגלים ששלח יהושע ליריחו. הסיפור מסתיים לכאורה עם סיום הפרק בפסוק כד, וגם כאן הסיום הוא כעין הפתיחה, כשהמרגלים שבים אל יהושע, אשר שלחם בראש הסיפור, ומדווחים לו על כל המוצאות אותם. אלא שהנושא המרכזי של סיפור זה אינו שליחות המרגלים אלא התחייבותם להצלת רחב. נושא זה נידון בפסוקים ח</w:t>
      </w:r>
      <w:r>
        <w:rPr>
          <w:rFonts w:hint="cs"/>
        </w:rPr>
        <w:sym w:font="Symbol" w:char="F02D"/>
      </w:r>
      <w:proofErr w:type="spellStart"/>
      <w:r>
        <w:rPr>
          <w:rFonts w:hint="cs"/>
          <w:rtl/>
        </w:rPr>
        <w:t>כא</w:t>
      </w:r>
      <w:proofErr w:type="spellEnd"/>
      <w:r>
        <w:rPr>
          <w:rFonts w:hint="cs"/>
          <w:rtl/>
        </w:rPr>
        <w:t>, על פני רובו של הפרק. עם סיום קריאת הפרק שואל עצמו הקורא: האם קיימו המרגלים את התחייבותם לרחב? האם ניצלו רחב ומשפחתה לבסוף? וגם כאן יש לומר, כי כל זמן שלא נדע זאת, נותר הסיפור פתוח והבטחת המרגלים לרחב נותרת חסרת משמעות עד אשר יתברר כי קוימה במלואה. סופו של הסיפור מופיע כעבור כמה פרקים, וראה בהערה הבאה.</w:t>
      </w:r>
    </w:p>
  </w:footnote>
  <w:footnote w:id="6">
    <w:p w:rsidR="00282C2D" w:rsidRDefault="00282C2D" w:rsidP="00132615">
      <w:pPr>
        <w:pStyle w:val="a7"/>
        <w:bidi/>
        <w:rPr>
          <w:rtl/>
        </w:rPr>
      </w:pPr>
      <w:r>
        <w:rPr>
          <w:rStyle w:val="a9"/>
        </w:rPr>
        <w:footnoteRef/>
      </w:r>
      <w:r>
        <w:rPr>
          <w:rtl/>
        </w:rPr>
        <w:t xml:space="preserve"> </w:t>
      </w:r>
      <w:r>
        <w:rPr>
          <w:rFonts w:hint="cs"/>
          <w:rtl/>
        </w:rPr>
        <w:t>על קיום התופעה במקרא ועל סיבות אחדות לקיומה עמדנו בנספח לעיוננו לפרשת חיי שרה בסדרה השנייה עמודים 96</w:t>
      </w:r>
      <w:r>
        <w:rPr>
          <w:rFonts w:hint="cs"/>
        </w:rPr>
        <w:sym w:font="Symbol" w:char="F02D"/>
      </w:r>
      <w:r>
        <w:rPr>
          <w:rFonts w:hint="cs"/>
          <w:rtl/>
        </w:rPr>
        <w:t>101, ושם בהערה 18</w:t>
      </w:r>
      <w:r w:rsidRPr="00132615">
        <w:rPr>
          <w:rFonts w:hint="cs"/>
          <w:vertAlign w:val="subscript"/>
          <w:rtl/>
        </w:rPr>
        <w:t>ג</w:t>
      </w:r>
      <w:r>
        <w:rPr>
          <w:rFonts w:hint="cs"/>
          <w:rtl/>
        </w:rPr>
        <w:t xml:space="preserve"> הובא סיפורנו כאחת מן הדוגמאות לכך.</w:t>
      </w:r>
    </w:p>
    <w:p w:rsidR="00282C2D" w:rsidRPr="005B4A99" w:rsidRDefault="00282C2D" w:rsidP="00A55F4A">
      <w:pPr>
        <w:pStyle w:val="a7"/>
        <w:bidi/>
      </w:pPr>
      <w:r>
        <w:rPr>
          <w:rFonts w:hint="cs"/>
          <w:rtl/>
        </w:rPr>
        <w:t>אף סיפור המרגלים ששלח יהושע הוא סיפור מפוצל, והפיצול נעוץ בסיבות כרונולוגיות</w:t>
      </w:r>
      <w:r w:rsidR="00A55F4A">
        <w:rPr>
          <w:rFonts w:hint="cs"/>
          <w:rtl/>
        </w:rPr>
        <w:t xml:space="preserve"> כשם שהדבר בסיפורנו</w:t>
      </w:r>
      <w:r>
        <w:rPr>
          <w:rFonts w:hint="cs"/>
          <w:rtl/>
        </w:rPr>
        <w:t xml:space="preserve">. קיומה של שבועת המרגלים לרחב – הצלתה בידי המרגלים, יכולה </w:t>
      </w:r>
      <w:r w:rsidR="00A55F4A">
        <w:rPr>
          <w:rFonts w:hint="cs"/>
          <w:rtl/>
        </w:rPr>
        <w:t>להיכתב בספר יהושע</w:t>
      </w:r>
      <w:r>
        <w:rPr>
          <w:rFonts w:hint="cs"/>
          <w:rtl/>
        </w:rPr>
        <w:t xml:space="preserve"> רק לאחר תיאור כיבוש יריחו, בפרק ו'. פסוקים </w:t>
      </w:r>
      <w:proofErr w:type="spellStart"/>
      <w:r>
        <w:rPr>
          <w:rFonts w:hint="cs"/>
          <w:rtl/>
        </w:rPr>
        <w:t>כב</w:t>
      </w:r>
      <w:proofErr w:type="spellEnd"/>
      <w:r>
        <w:rPr>
          <w:rFonts w:hint="cs"/>
        </w:rPr>
        <w:sym w:font="Symbol" w:char="F02D"/>
      </w:r>
      <w:proofErr w:type="spellStart"/>
      <w:r>
        <w:rPr>
          <w:rFonts w:hint="cs"/>
          <w:rtl/>
        </w:rPr>
        <w:t>כג</w:t>
      </w:r>
      <w:proofErr w:type="spellEnd"/>
      <w:r>
        <w:rPr>
          <w:rFonts w:hint="cs"/>
          <w:rtl/>
        </w:rPr>
        <w:t xml:space="preserve"> בפרק ו' אינם שייכים לסיפור כיבוש יריחו אלא לסיפור המרגלים בפרק ב', והם הפ</w:t>
      </w:r>
      <w:r w:rsidR="00A55F4A">
        <w:rPr>
          <w:rFonts w:hint="cs"/>
          <w:rtl/>
        </w:rPr>
        <w:t>ִ</w:t>
      </w:r>
      <w:r>
        <w:rPr>
          <w:rFonts w:hint="cs"/>
          <w:rtl/>
        </w:rPr>
        <w:t>סקה החותמת אותו. במסגרת הערה זאת לא נוכל להוכיח זאת.</w:t>
      </w:r>
    </w:p>
  </w:footnote>
  <w:footnote w:id="7">
    <w:p w:rsidR="00282C2D" w:rsidRPr="005B4A99" w:rsidRDefault="00282C2D" w:rsidP="00132615">
      <w:pPr>
        <w:pStyle w:val="a7"/>
        <w:bidi/>
      </w:pPr>
      <w:r>
        <w:rPr>
          <w:rStyle w:val="a9"/>
        </w:rPr>
        <w:footnoteRef/>
      </w:r>
      <w:r>
        <w:rPr>
          <w:rtl/>
        </w:rPr>
        <w:t xml:space="preserve"> </w:t>
      </w:r>
      <w:r>
        <w:rPr>
          <w:rFonts w:hint="cs"/>
          <w:rtl/>
        </w:rPr>
        <w:t xml:space="preserve">ראה עיון המבוא לסדרת העיונים 'פילוג הממלכה', סעיף 1 "אופיו </w:t>
      </w:r>
      <w:r w:rsidR="00A55F4A">
        <w:rPr>
          <w:rFonts w:hint="cs"/>
          <w:rtl/>
        </w:rPr>
        <w:t xml:space="preserve">הספרותי </w:t>
      </w:r>
      <w:r>
        <w:rPr>
          <w:rFonts w:hint="cs"/>
          <w:rtl/>
        </w:rPr>
        <w:t>השונה של כל אחד משני הסיפורים", וכן בהמשך אותו עיון, סעיפים 2</w:t>
      </w:r>
      <w:r>
        <w:rPr>
          <w:rFonts w:hint="cs"/>
        </w:rPr>
        <w:sym w:font="Symbol" w:char="F02D"/>
      </w:r>
      <w:r>
        <w:rPr>
          <w:rFonts w:hint="cs"/>
          <w:rtl/>
        </w:rPr>
        <w:t>3.</w:t>
      </w:r>
    </w:p>
  </w:footnote>
  <w:footnote w:id="8">
    <w:p w:rsidR="00282C2D" w:rsidRPr="00303343" w:rsidRDefault="00282C2D" w:rsidP="00A55F4A">
      <w:pPr>
        <w:pStyle w:val="a7"/>
        <w:bidi/>
        <w:rPr>
          <w:rtl/>
        </w:rPr>
      </w:pPr>
      <w:r>
        <w:rPr>
          <w:rStyle w:val="a9"/>
        </w:rPr>
        <w:footnoteRef/>
      </w:r>
      <w:r>
        <w:rPr>
          <w:rtl/>
        </w:rPr>
        <w:t xml:space="preserve"> </w:t>
      </w:r>
      <w:r>
        <w:rPr>
          <w:rFonts w:hint="cs"/>
          <w:rtl/>
        </w:rPr>
        <w:t xml:space="preserve">המילה 'מזבח' (בהתייחסות למזבח בית אל) נזכרת בסיפור השלם, על שני חלקיו, 14 פעמים, רוב ההופעות בפרק י"ג, ושאר ההופעות  בפסקה המשלימה במל"ב כ"ג. </w:t>
      </w:r>
      <w:r w:rsidRPr="00303343">
        <w:rPr>
          <w:rFonts w:hint="cs"/>
          <w:rtl/>
        </w:rPr>
        <w:t>בספירת המילה המנחה 'מזבח', החוזרת 14 פעמים בסיפור השלם</w:t>
      </w:r>
      <w:r>
        <w:rPr>
          <w:rFonts w:hint="cs"/>
          <w:rtl/>
        </w:rPr>
        <w:t>,</w:t>
      </w:r>
      <w:r w:rsidRPr="00303343">
        <w:rPr>
          <w:rFonts w:hint="cs"/>
          <w:rtl/>
        </w:rPr>
        <w:t xml:space="preserve"> ובספירת המילה המנחה 'קֶבֶר'</w:t>
      </w:r>
      <w:r w:rsidR="00A55F4A">
        <w:rPr>
          <w:rFonts w:hint="cs"/>
          <w:rtl/>
        </w:rPr>
        <w:t xml:space="preserve"> (ראה להלן הערה 12)</w:t>
      </w:r>
      <w:r w:rsidRPr="00303343">
        <w:rPr>
          <w:rFonts w:hint="cs"/>
          <w:rtl/>
        </w:rPr>
        <w:t xml:space="preserve">, </w:t>
      </w:r>
      <w:r w:rsidR="00A55F4A">
        <w:rPr>
          <w:rFonts w:hint="cs"/>
          <w:rtl/>
        </w:rPr>
        <w:t>אנו מתחשבים בנוסחת תרגום השבעים ל</w:t>
      </w:r>
      <w:r w:rsidRPr="00303343">
        <w:rPr>
          <w:rFonts w:hint="cs"/>
          <w:rtl/>
        </w:rPr>
        <w:t xml:space="preserve">פסוק </w:t>
      </w:r>
      <w:proofErr w:type="spellStart"/>
      <w:r w:rsidRPr="00303343">
        <w:rPr>
          <w:rFonts w:hint="cs"/>
          <w:rtl/>
        </w:rPr>
        <w:t>טז</w:t>
      </w:r>
      <w:proofErr w:type="spellEnd"/>
      <w:r w:rsidRPr="00303343">
        <w:rPr>
          <w:rFonts w:hint="cs"/>
          <w:rtl/>
        </w:rPr>
        <w:t xml:space="preserve"> במל"ב כ"ג</w:t>
      </w:r>
      <w:r w:rsidR="00A55F4A">
        <w:rPr>
          <w:rFonts w:hint="cs"/>
          <w:rtl/>
        </w:rPr>
        <w:t>. נוסח זה</w:t>
      </w:r>
      <w:r w:rsidRPr="00303343">
        <w:rPr>
          <w:rFonts w:hint="cs"/>
          <w:rtl/>
        </w:rPr>
        <w:t xml:space="preserve"> </w:t>
      </w:r>
      <w:r>
        <w:rPr>
          <w:rFonts w:hint="cs"/>
          <w:rtl/>
        </w:rPr>
        <w:t>כולל</w:t>
      </w:r>
      <w:r w:rsidRPr="00303343">
        <w:rPr>
          <w:rFonts w:hint="cs"/>
          <w:rtl/>
        </w:rPr>
        <w:t xml:space="preserve"> כמה מילים </w:t>
      </w:r>
      <w:r>
        <w:rPr>
          <w:rFonts w:hint="cs"/>
          <w:rtl/>
        </w:rPr>
        <w:t xml:space="preserve">נוספות </w:t>
      </w:r>
      <w:r w:rsidRPr="00303343">
        <w:rPr>
          <w:rFonts w:hint="cs"/>
          <w:rtl/>
        </w:rPr>
        <w:t>הנתונות כאן בסוגריים מרובעים:</w:t>
      </w:r>
    </w:p>
    <w:p w:rsidR="00282C2D" w:rsidRPr="00303343" w:rsidRDefault="00282C2D" w:rsidP="003B7042">
      <w:pPr>
        <w:pStyle w:val="a7"/>
        <w:bidi/>
        <w:rPr>
          <w:rtl/>
        </w:rPr>
      </w:pPr>
      <w:r w:rsidRPr="00303343">
        <w:rPr>
          <w:rFonts w:hint="cs"/>
          <w:rtl/>
        </w:rPr>
        <w:tab/>
        <w:t xml:space="preserve">וַיִּפֶן יֹאשִׁיָּהוּ וַיַּרְא אֶת הַקְּבָרִים אֲשֶׁר שָׁם בָּהָר </w:t>
      </w:r>
    </w:p>
    <w:p w:rsidR="00282C2D" w:rsidRPr="00303343" w:rsidRDefault="00282C2D" w:rsidP="003B7042">
      <w:pPr>
        <w:pStyle w:val="a7"/>
        <w:bidi/>
        <w:ind w:firstLine="720"/>
        <w:rPr>
          <w:rtl/>
        </w:rPr>
      </w:pPr>
      <w:r w:rsidRPr="00303343">
        <w:rPr>
          <w:rFonts w:hint="cs"/>
          <w:rtl/>
        </w:rPr>
        <w:t xml:space="preserve">וַיִּשְׁלַח </w:t>
      </w:r>
      <w:proofErr w:type="spellStart"/>
      <w:r w:rsidRPr="00303343">
        <w:rPr>
          <w:rFonts w:hint="cs"/>
          <w:rtl/>
        </w:rPr>
        <w:t>וַיִּקַּח</w:t>
      </w:r>
      <w:proofErr w:type="spellEnd"/>
      <w:r w:rsidRPr="00303343">
        <w:rPr>
          <w:rFonts w:hint="cs"/>
          <w:rtl/>
        </w:rPr>
        <w:t xml:space="preserve"> אֶת הָעֲצָמוֹת מִן הַקְּבָרִים </w:t>
      </w:r>
      <w:proofErr w:type="spellStart"/>
      <w:r w:rsidRPr="00303343">
        <w:rPr>
          <w:rFonts w:hint="cs"/>
          <w:rtl/>
        </w:rPr>
        <w:t>וַיִּשְׂרֹף</w:t>
      </w:r>
      <w:proofErr w:type="spellEnd"/>
      <w:r w:rsidRPr="00303343">
        <w:rPr>
          <w:rFonts w:hint="cs"/>
          <w:rtl/>
        </w:rPr>
        <w:t xml:space="preserve"> עַל הַמִּזְבֵּחַ וַיְטַמְּאֵהוּ </w:t>
      </w:r>
    </w:p>
    <w:p w:rsidR="00282C2D" w:rsidRPr="00303343" w:rsidRDefault="00282C2D" w:rsidP="003B7042">
      <w:pPr>
        <w:pStyle w:val="a7"/>
        <w:bidi/>
        <w:ind w:firstLine="720"/>
        <w:rPr>
          <w:rtl/>
        </w:rPr>
      </w:pPr>
      <w:r w:rsidRPr="00303343">
        <w:rPr>
          <w:rFonts w:hint="cs"/>
          <w:rtl/>
        </w:rPr>
        <w:t>כִּדְבַר ה</w:t>
      </w:r>
      <w:r w:rsidRPr="00303343">
        <w:rPr>
          <w:rtl/>
        </w:rPr>
        <w:t>'</w:t>
      </w:r>
      <w:r w:rsidRPr="00303343">
        <w:rPr>
          <w:rFonts w:hint="cs"/>
          <w:rtl/>
        </w:rPr>
        <w:t xml:space="preserve"> אֲשֶׁר קָרָא אִישׁ </w:t>
      </w:r>
      <w:proofErr w:type="spellStart"/>
      <w:r w:rsidRPr="00303343">
        <w:rPr>
          <w:rFonts w:hint="cs"/>
          <w:rtl/>
        </w:rPr>
        <w:t>הָאֱלֹהִים</w:t>
      </w:r>
      <w:proofErr w:type="spellEnd"/>
      <w:r w:rsidRPr="00303343">
        <w:rPr>
          <w:rFonts w:hint="cs"/>
          <w:rtl/>
        </w:rPr>
        <w:t xml:space="preserve"> [בעמד ירבעם בחג על </w:t>
      </w:r>
      <w:r w:rsidRPr="00A55F4A">
        <w:rPr>
          <w:rFonts w:hint="cs"/>
          <w:b/>
          <w:bCs/>
          <w:rtl/>
        </w:rPr>
        <w:t>המזבח</w:t>
      </w:r>
      <w:r w:rsidRPr="00303343">
        <w:rPr>
          <w:rFonts w:hint="cs"/>
          <w:rtl/>
        </w:rPr>
        <w:t>.</w:t>
      </w:r>
    </w:p>
    <w:p w:rsidR="00282C2D" w:rsidRPr="00303343" w:rsidRDefault="00282C2D" w:rsidP="003B7042">
      <w:pPr>
        <w:pStyle w:val="a7"/>
        <w:bidi/>
        <w:ind w:firstLine="720"/>
        <w:rPr>
          <w:rtl/>
        </w:rPr>
      </w:pPr>
      <w:r w:rsidRPr="00303343">
        <w:rPr>
          <w:rFonts w:hint="cs"/>
          <w:rtl/>
        </w:rPr>
        <w:t xml:space="preserve">ויפן </w:t>
      </w:r>
      <w:proofErr w:type="spellStart"/>
      <w:r w:rsidRPr="00303343">
        <w:rPr>
          <w:rFonts w:hint="cs"/>
          <w:rtl/>
        </w:rPr>
        <w:t>וישא</w:t>
      </w:r>
      <w:proofErr w:type="spellEnd"/>
      <w:r w:rsidRPr="00303343">
        <w:rPr>
          <w:rFonts w:hint="cs"/>
          <w:rtl/>
        </w:rPr>
        <w:t xml:space="preserve"> את עיניו על </w:t>
      </w:r>
      <w:r w:rsidRPr="00A55F4A">
        <w:rPr>
          <w:rFonts w:hint="cs"/>
          <w:b/>
          <w:bCs/>
          <w:rtl/>
        </w:rPr>
        <w:t>קבר</w:t>
      </w:r>
      <w:r w:rsidRPr="00303343">
        <w:rPr>
          <w:rFonts w:hint="cs"/>
          <w:rtl/>
        </w:rPr>
        <w:t xml:space="preserve"> איש הא-להים] אֲשֶׁר קָרָא אֶת הַדְּבָרִים הָאֵלֶּה.</w:t>
      </w:r>
    </w:p>
    <w:p w:rsidR="00282C2D" w:rsidRDefault="00282C2D" w:rsidP="00A55F4A">
      <w:pPr>
        <w:pStyle w:val="a7"/>
        <w:bidi/>
      </w:pPr>
      <w:r w:rsidRPr="00303343">
        <w:rPr>
          <w:rFonts w:hint="cs"/>
          <w:rtl/>
        </w:rPr>
        <w:t>נראה כי המילים הנוספות בתרגום השבעים מקוריות, והן נשמטו כנראה בשגגה מנוסחת המסורה 'מפני הדומות' (</w:t>
      </w:r>
      <w:r w:rsidRPr="00303343">
        <w:rPr>
          <w:rFonts w:hint="eastAsia"/>
          <w:rtl/>
        </w:rPr>
        <w:t>–</w:t>
      </w:r>
      <w:r w:rsidRPr="00303343">
        <w:rPr>
          <w:rFonts w:hint="cs"/>
          <w:rtl/>
        </w:rPr>
        <w:t xml:space="preserve"> המילים 'איש הא-להים', המצויות לפני ההשמטה ובסופה, גרמו למעתיק לדלג). </w:t>
      </w:r>
      <w:r w:rsidR="00A55F4A">
        <w:rPr>
          <w:rFonts w:hint="cs"/>
          <w:rtl/>
        </w:rPr>
        <w:t>אין זה</w:t>
      </w:r>
      <w:r w:rsidRPr="00303343">
        <w:rPr>
          <w:rFonts w:hint="cs"/>
          <w:rtl/>
        </w:rPr>
        <w:t xml:space="preserve"> סביר שהמתרגם הוסיף מילים אלו מדעתו לנוסח שהיה לפניו. ועוד: נוסחת תרגום השבעים פותרת</w:t>
      </w:r>
      <w:r w:rsidR="00A55F4A">
        <w:rPr>
          <w:rFonts w:hint="cs"/>
          <w:rtl/>
        </w:rPr>
        <w:t xml:space="preserve"> שתי</w:t>
      </w:r>
      <w:r w:rsidRPr="00303343">
        <w:rPr>
          <w:rFonts w:hint="cs"/>
          <w:rtl/>
        </w:rPr>
        <w:t xml:space="preserve"> בעיות קלות בנוסח המסורה</w:t>
      </w:r>
      <w:r w:rsidR="00A55F4A">
        <w:rPr>
          <w:rFonts w:hint="cs"/>
          <w:rtl/>
        </w:rPr>
        <w:t xml:space="preserve">, שלא </w:t>
      </w:r>
      <w:proofErr w:type="spellStart"/>
      <w:r w:rsidR="00A55F4A">
        <w:rPr>
          <w:rFonts w:hint="cs"/>
          <w:rtl/>
        </w:rPr>
        <w:t>נפרטן</w:t>
      </w:r>
      <w:proofErr w:type="spellEnd"/>
      <w:r w:rsidR="00A55F4A">
        <w:rPr>
          <w:rFonts w:hint="cs"/>
          <w:rtl/>
        </w:rPr>
        <w:t xml:space="preserve"> כאן</w:t>
      </w:r>
      <w:r w:rsidRPr="00303343">
        <w:rPr>
          <w:rFonts w:hint="cs"/>
          <w:rtl/>
        </w:rPr>
        <w:t xml:space="preserve">. </w:t>
      </w:r>
    </w:p>
  </w:footnote>
  <w:footnote w:id="9">
    <w:p w:rsidR="00282C2D" w:rsidRDefault="00282C2D" w:rsidP="00003880">
      <w:pPr>
        <w:pStyle w:val="a7"/>
        <w:bidi/>
      </w:pPr>
      <w:r>
        <w:rPr>
          <w:rStyle w:val="a9"/>
        </w:rPr>
        <w:footnoteRef/>
      </w:r>
      <w:r>
        <w:rPr>
          <w:rtl/>
        </w:rPr>
        <w:t xml:space="preserve"> </w:t>
      </w:r>
      <w:r>
        <w:rPr>
          <w:rFonts w:hint="cs"/>
          <w:rtl/>
        </w:rPr>
        <w:t xml:space="preserve">לדוגמה: מל"א ב', </w:t>
      </w:r>
      <w:proofErr w:type="spellStart"/>
      <w:r>
        <w:rPr>
          <w:rFonts w:hint="cs"/>
          <w:rtl/>
        </w:rPr>
        <w:t>כז</w:t>
      </w:r>
      <w:proofErr w:type="spellEnd"/>
      <w:r>
        <w:rPr>
          <w:rFonts w:hint="cs"/>
          <w:rtl/>
        </w:rPr>
        <w:t xml:space="preserve">. איש לא יטען שפסוק זה שייך לסיפור הנבואה על עונש בית עלי בשמ"א </w:t>
      </w:r>
      <w:r w:rsidR="00003880">
        <w:rPr>
          <w:rFonts w:hint="cs"/>
          <w:rtl/>
        </w:rPr>
        <w:t>ב</w:t>
      </w:r>
      <w:r>
        <w:rPr>
          <w:rFonts w:hint="cs"/>
          <w:rtl/>
        </w:rPr>
        <w:t>'</w:t>
      </w:r>
      <w:r w:rsidRPr="00003880">
        <w:rPr>
          <w:rFonts w:hint="cs"/>
          <w:rtl/>
        </w:rPr>
        <w:t xml:space="preserve">. שונה הדבר במל"א ט"ז, לד: פסוק זה נראה כסיומו של הסיפור ביהושע ו', </w:t>
      </w:r>
      <w:proofErr w:type="spellStart"/>
      <w:r w:rsidRPr="00003880">
        <w:rPr>
          <w:rFonts w:hint="cs"/>
          <w:rtl/>
        </w:rPr>
        <w:t>כו</w:t>
      </w:r>
      <w:proofErr w:type="spellEnd"/>
      <w:r w:rsidR="00003880" w:rsidRPr="00003880">
        <w:rPr>
          <w:rFonts w:hint="cs"/>
          <w:rtl/>
        </w:rPr>
        <w:t>.</w:t>
      </w:r>
    </w:p>
  </w:footnote>
  <w:footnote w:id="10">
    <w:p w:rsidR="00282C2D" w:rsidRPr="00D8075D" w:rsidRDefault="00282C2D" w:rsidP="002444E5">
      <w:pPr>
        <w:pStyle w:val="a7"/>
        <w:bidi/>
      </w:pPr>
      <w:r>
        <w:rPr>
          <w:rStyle w:val="a9"/>
        </w:rPr>
        <w:footnoteRef/>
      </w:r>
      <w:r>
        <w:rPr>
          <w:rtl/>
        </w:rPr>
        <w:t xml:space="preserve"> </w:t>
      </w:r>
      <w:r>
        <w:rPr>
          <w:rFonts w:hint="cs"/>
          <w:rtl/>
        </w:rPr>
        <w:t xml:space="preserve">תיאורו של 'הנביא' היושב בבית אל מתחלף תדיר במהלך </w:t>
      </w:r>
      <w:r w:rsidRPr="00310FF7">
        <w:rPr>
          <w:rFonts w:hint="cs"/>
          <w:rtl/>
        </w:rPr>
        <w:t>הסיפור (וזאת בניגוד לקביעות בתיאורו של 'אִישׁ הָאֱ-לֹהִים', ש</w:t>
      </w:r>
      <w:r w:rsidR="002444E5">
        <w:rPr>
          <w:rFonts w:hint="cs"/>
          <w:rtl/>
        </w:rPr>
        <w:t xml:space="preserve">כשישנה </w:t>
      </w:r>
      <w:r w:rsidRPr="00310FF7">
        <w:rPr>
          <w:rFonts w:hint="cs"/>
          <w:rtl/>
        </w:rPr>
        <w:t xml:space="preserve">תוספת לכינויו היא תמיד 'אֲשֶׁר בָּא מִיהוּדָה'). תיאור הנביא הזקן כאן </w:t>
      </w:r>
      <w:proofErr w:type="spellStart"/>
      <w:r w:rsidRPr="00310FF7">
        <w:rPr>
          <w:rFonts w:hint="cs"/>
          <w:rtl/>
        </w:rPr>
        <w:t>כ"נָּבִיא</w:t>
      </w:r>
      <w:proofErr w:type="spellEnd"/>
      <w:r w:rsidRPr="00310FF7">
        <w:rPr>
          <w:rFonts w:hint="cs"/>
          <w:rtl/>
        </w:rPr>
        <w:t xml:space="preserve"> </w:t>
      </w:r>
      <w:r w:rsidRPr="00310FF7">
        <w:rPr>
          <w:rFonts w:hint="cs"/>
          <w:b/>
          <w:bCs/>
          <w:rtl/>
        </w:rPr>
        <w:t xml:space="preserve">אֲשֶׁר בָּא </w:t>
      </w:r>
      <w:proofErr w:type="spellStart"/>
      <w:r w:rsidRPr="00310FF7">
        <w:rPr>
          <w:rFonts w:hint="cs"/>
          <w:b/>
          <w:bCs/>
          <w:rtl/>
        </w:rPr>
        <w:t>מִשֹּׁמְרוֹן</w:t>
      </w:r>
      <w:proofErr w:type="spellEnd"/>
      <w:r w:rsidRPr="00310FF7">
        <w:rPr>
          <w:rFonts w:hint="cs"/>
          <w:rtl/>
        </w:rPr>
        <w:t xml:space="preserve">" מנגיד אותו עם "אִישׁ </w:t>
      </w:r>
      <w:proofErr w:type="spellStart"/>
      <w:r w:rsidRPr="00310FF7">
        <w:rPr>
          <w:rFonts w:hint="cs"/>
          <w:rtl/>
        </w:rPr>
        <w:t>הָאֱלֹהִים</w:t>
      </w:r>
      <w:proofErr w:type="spellEnd"/>
      <w:r w:rsidRPr="00310FF7">
        <w:rPr>
          <w:rFonts w:hint="cs"/>
          <w:rtl/>
        </w:rPr>
        <w:t xml:space="preserve"> </w:t>
      </w:r>
      <w:r w:rsidRPr="00310FF7">
        <w:rPr>
          <w:rFonts w:hint="cs"/>
          <w:b/>
          <w:bCs/>
          <w:rtl/>
        </w:rPr>
        <w:t>אֲשֶׁר בָּא מִיהוּדָה</w:t>
      </w:r>
      <w:r w:rsidRPr="00310FF7">
        <w:rPr>
          <w:rFonts w:hint="cs"/>
          <w:rtl/>
        </w:rPr>
        <w:t xml:space="preserve">". מסתבר כי הנביא הזקן אינו שייך במקור לבית אל, וזאת נרמז גם בהצגתו (י"ג,  יא): "וְנָבִיא אֶחָד זָקֵן </w:t>
      </w:r>
      <w:r w:rsidRPr="00310FF7">
        <w:rPr>
          <w:rFonts w:hint="cs"/>
          <w:b/>
          <w:bCs/>
          <w:rtl/>
        </w:rPr>
        <w:t>יֹשֵׁב</w:t>
      </w:r>
      <w:r w:rsidRPr="00310FF7">
        <w:rPr>
          <w:rFonts w:hint="cs"/>
          <w:rtl/>
        </w:rPr>
        <w:t xml:space="preserve"> בְּבֵית אֵל" </w:t>
      </w:r>
      <w:r w:rsidRPr="00310FF7">
        <w:rPr>
          <w:rtl/>
        </w:rPr>
        <w:t>–</w:t>
      </w:r>
      <w:r w:rsidRPr="00310FF7">
        <w:rPr>
          <w:rFonts w:hint="cs"/>
          <w:rtl/>
        </w:rPr>
        <w:t xml:space="preserve"> משמע שאינו בן העיר מקדמת דנה, אלא בא לשבת בה בשלב כלשהו.</w:t>
      </w:r>
    </w:p>
  </w:footnote>
  <w:footnote w:id="11">
    <w:p w:rsidR="00282C2D" w:rsidRPr="00295B98" w:rsidRDefault="00282C2D" w:rsidP="002444E5">
      <w:pPr>
        <w:pStyle w:val="a7"/>
        <w:bidi/>
      </w:pPr>
      <w:r>
        <w:rPr>
          <w:rStyle w:val="a9"/>
        </w:rPr>
        <w:footnoteRef/>
      </w:r>
      <w:r>
        <w:rPr>
          <w:rtl/>
        </w:rPr>
        <w:t xml:space="preserve"> </w:t>
      </w:r>
      <w:r>
        <w:rPr>
          <w:rFonts w:hint="cs"/>
          <w:rtl/>
        </w:rPr>
        <w:t>אמנם המשמעות של הפועל 'להניח' שונה בכל אחד מ</w:t>
      </w:r>
      <w:r w:rsidR="002444E5">
        <w:rPr>
          <w:rFonts w:hint="cs"/>
          <w:rtl/>
        </w:rPr>
        <w:t>חלקי הסיפור</w:t>
      </w:r>
      <w:r>
        <w:rPr>
          <w:rFonts w:hint="cs"/>
          <w:rtl/>
        </w:rPr>
        <w:t xml:space="preserve">: בפרק י"ג משמעותו טכנית </w:t>
      </w:r>
      <w:r>
        <w:rPr>
          <w:rtl/>
        </w:rPr>
        <w:t>–</w:t>
      </w:r>
      <w:r>
        <w:rPr>
          <w:rFonts w:hint="cs"/>
          <w:rtl/>
        </w:rPr>
        <w:t xml:space="preserve"> לשים, והוא מתייחס הן לנבלת איש הא-</w:t>
      </w:r>
      <w:proofErr w:type="spellStart"/>
      <w:r>
        <w:rPr>
          <w:rFonts w:hint="cs"/>
          <w:rtl/>
        </w:rPr>
        <w:t>לוהים</w:t>
      </w:r>
      <w:proofErr w:type="spellEnd"/>
      <w:r>
        <w:rPr>
          <w:rFonts w:hint="cs"/>
          <w:rtl/>
        </w:rPr>
        <w:t xml:space="preserve"> והן לעצמותיו של הנביא הזקן. במל"ב כ"ג משמעות הפועל היא להרפות, לעזוב, להשאיר במנוחה, ההפך מ'להניע' הבא בהמשך הפסוק ("</w:t>
      </w:r>
      <w:r w:rsidRPr="00D65958">
        <w:rPr>
          <w:rFonts w:hint="cs"/>
          <w:rtl/>
        </w:rPr>
        <w:t xml:space="preserve">אִישׁ אַל </w:t>
      </w:r>
      <w:proofErr w:type="spellStart"/>
      <w:r w:rsidRPr="00D65958">
        <w:rPr>
          <w:rFonts w:hint="cs"/>
          <w:rtl/>
        </w:rPr>
        <w:t>יָנַע</w:t>
      </w:r>
      <w:proofErr w:type="spellEnd"/>
      <w:r w:rsidRPr="00D65958">
        <w:rPr>
          <w:rFonts w:hint="cs"/>
          <w:rtl/>
        </w:rPr>
        <w:t xml:space="preserve"> </w:t>
      </w:r>
      <w:proofErr w:type="spellStart"/>
      <w:r w:rsidRPr="00D65958">
        <w:rPr>
          <w:rFonts w:hint="cs"/>
          <w:rtl/>
        </w:rPr>
        <w:t>עַצְמֹתָיו</w:t>
      </w:r>
      <w:proofErr w:type="spellEnd"/>
      <w:r>
        <w:rPr>
          <w:rFonts w:hint="cs"/>
          <w:rtl/>
        </w:rPr>
        <w:t xml:space="preserve">"). אולם השימוש באותו הפועל מכוון: </w:t>
      </w:r>
      <w:r>
        <w:rPr>
          <w:rFonts w:hint="cs"/>
          <w:b/>
          <w:bCs/>
          <w:rtl/>
        </w:rPr>
        <w:t>הנחת</w:t>
      </w:r>
      <w:r>
        <w:rPr>
          <w:rFonts w:hint="cs"/>
          <w:rtl/>
        </w:rPr>
        <w:t xml:space="preserve"> </w:t>
      </w:r>
      <w:proofErr w:type="spellStart"/>
      <w:r>
        <w:rPr>
          <w:rFonts w:hint="cs"/>
          <w:rtl/>
        </w:rPr>
        <w:t>נבלתו</w:t>
      </w:r>
      <w:proofErr w:type="spellEnd"/>
      <w:r>
        <w:rPr>
          <w:rFonts w:hint="cs"/>
          <w:rtl/>
        </w:rPr>
        <w:t xml:space="preserve"> של איש הא-להים בקבר הנביא הזקן, </w:t>
      </w:r>
      <w:r>
        <w:rPr>
          <w:rFonts w:hint="cs"/>
          <w:b/>
          <w:bCs/>
          <w:rtl/>
        </w:rPr>
        <w:t>שהונח</w:t>
      </w:r>
      <w:r>
        <w:rPr>
          <w:rFonts w:hint="cs"/>
          <w:rtl/>
        </w:rPr>
        <w:t xml:space="preserve"> אף הוא באותו קבר, הביאה </w:t>
      </w:r>
      <w:r>
        <w:rPr>
          <w:rFonts w:hint="cs"/>
          <w:b/>
          <w:bCs/>
          <w:rtl/>
        </w:rPr>
        <w:t>למנוחת</w:t>
      </w:r>
      <w:r>
        <w:rPr>
          <w:rFonts w:hint="cs"/>
          <w:rtl/>
        </w:rPr>
        <w:t xml:space="preserve"> העצמות של שני האישים בקבר המשותף.</w:t>
      </w:r>
    </w:p>
  </w:footnote>
  <w:footnote w:id="12">
    <w:p w:rsidR="00282C2D" w:rsidRDefault="00282C2D" w:rsidP="002444E5">
      <w:pPr>
        <w:pStyle w:val="a7"/>
        <w:bidi/>
      </w:pPr>
      <w:r>
        <w:rPr>
          <w:rStyle w:val="a9"/>
        </w:rPr>
        <w:footnoteRef/>
      </w:r>
      <w:r>
        <w:rPr>
          <w:rtl/>
        </w:rPr>
        <w:t xml:space="preserve"> </w:t>
      </w:r>
      <w:r>
        <w:rPr>
          <w:rFonts w:hint="cs"/>
          <w:rtl/>
        </w:rPr>
        <w:t xml:space="preserve">בספירת המילה המנחה 'קֶבֶר' כשם עצם החוזר </w:t>
      </w:r>
      <w:r w:rsidR="002444E5">
        <w:rPr>
          <w:rFonts w:hint="cs"/>
          <w:rtl/>
        </w:rPr>
        <w:t>בסיפורנו 7</w:t>
      </w:r>
      <w:r>
        <w:rPr>
          <w:rFonts w:hint="cs"/>
          <w:rtl/>
        </w:rPr>
        <w:t xml:space="preserve"> פעמים, אנו מתחשבים</w:t>
      </w:r>
      <w:r w:rsidRPr="00303343">
        <w:rPr>
          <w:rFonts w:hint="cs"/>
          <w:rtl/>
        </w:rPr>
        <w:t xml:space="preserve"> </w:t>
      </w:r>
      <w:r>
        <w:rPr>
          <w:rFonts w:hint="cs"/>
          <w:rtl/>
        </w:rPr>
        <w:t>בנוסחת תרגום השבעים</w:t>
      </w:r>
      <w:r w:rsidRPr="00CD7510">
        <w:rPr>
          <w:rFonts w:hint="cs"/>
          <w:rtl/>
        </w:rPr>
        <w:t xml:space="preserve"> </w:t>
      </w:r>
      <w:r>
        <w:rPr>
          <w:rFonts w:hint="cs"/>
          <w:rtl/>
        </w:rPr>
        <w:t xml:space="preserve">(ראה הערה 8). בגוף הסיפור, בפרק י"ג, מתייחס השורש </w:t>
      </w:r>
      <w:proofErr w:type="spellStart"/>
      <w:r>
        <w:rPr>
          <w:rFonts w:hint="cs"/>
          <w:rtl/>
        </w:rPr>
        <w:t>קב"ר</w:t>
      </w:r>
      <w:proofErr w:type="spellEnd"/>
      <w:r>
        <w:rPr>
          <w:rFonts w:hint="cs"/>
          <w:rtl/>
        </w:rPr>
        <w:t xml:space="preserve"> רק לקבורת איש הא-</w:t>
      </w:r>
      <w:proofErr w:type="spellStart"/>
      <w:r>
        <w:rPr>
          <w:rFonts w:hint="cs"/>
          <w:rtl/>
        </w:rPr>
        <w:t>לוהים</w:t>
      </w:r>
      <w:proofErr w:type="spellEnd"/>
      <w:r>
        <w:rPr>
          <w:rFonts w:hint="cs"/>
          <w:rtl/>
        </w:rPr>
        <w:t xml:space="preserve"> בקברו של הנביא הזקן; בפסקה החותמת את הסיפור במל"ב כ"ג מתייחס השם 'קבר' פעמיים לקברי הכהנים שעצמותיהם הוצאו לשריפה על המזבח, ופעמיים לקבר המשותף של איש הא-</w:t>
      </w:r>
      <w:proofErr w:type="spellStart"/>
      <w:r>
        <w:rPr>
          <w:rFonts w:hint="cs"/>
          <w:rtl/>
        </w:rPr>
        <w:t>לוהים</w:t>
      </w:r>
      <w:proofErr w:type="spellEnd"/>
      <w:r>
        <w:rPr>
          <w:rFonts w:hint="cs"/>
          <w:rtl/>
        </w:rPr>
        <w:t xml:space="preserve"> והנביא הזקן. וברור שיש קשר בין שני ההקשרים הללו: הנביא הזקן בצוואתו דאג לכך שקברו, שבו נטמנו עצמותיו של איש הא-</w:t>
      </w:r>
      <w:proofErr w:type="spellStart"/>
      <w:r>
        <w:rPr>
          <w:rFonts w:hint="cs"/>
          <w:rtl/>
        </w:rPr>
        <w:t>לוהים</w:t>
      </w:r>
      <w:proofErr w:type="spellEnd"/>
      <w:r>
        <w:rPr>
          <w:rFonts w:hint="cs"/>
          <w:rtl/>
        </w:rPr>
        <w:t xml:space="preserve">, לא ייכלל בקברי </w:t>
      </w:r>
      <w:proofErr w:type="spellStart"/>
      <w:r>
        <w:rPr>
          <w:rFonts w:hint="cs"/>
          <w:rtl/>
        </w:rPr>
        <w:t>הכהנים</w:t>
      </w:r>
      <w:proofErr w:type="spellEnd"/>
      <w:r>
        <w:rPr>
          <w:rFonts w:hint="cs"/>
          <w:rtl/>
        </w:rPr>
        <w:t xml:space="preserve"> שעצמותיהם יוצאו לשריפה.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759881"/>
      <w:docPartObj>
        <w:docPartGallery w:val="Page Numbers (Top of Page)"/>
        <w:docPartUnique/>
      </w:docPartObj>
    </w:sdtPr>
    <w:sdtEndPr>
      <w:rPr>
        <w:b/>
        <w:bCs/>
        <w:sz w:val="24"/>
        <w:szCs w:val="24"/>
        <w:cs/>
      </w:rPr>
    </w:sdtEndPr>
    <w:sdtContent>
      <w:p w:rsidR="00282C2D" w:rsidRPr="00D733F6" w:rsidRDefault="00282C2D">
        <w:pPr>
          <w:pStyle w:val="a3"/>
          <w:jc w:val="center"/>
          <w:rPr>
            <w:b/>
            <w:bCs/>
            <w:sz w:val="24"/>
            <w:szCs w:val="24"/>
            <w:rtl/>
            <w:cs/>
          </w:rPr>
        </w:pPr>
        <w:r w:rsidRPr="002444E5">
          <w:rPr>
            <w:b/>
            <w:bCs/>
            <w:sz w:val="20"/>
            <w:szCs w:val="20"/>
          </w:rPr>
          <w:fldChar w:fldCharType="begin"/>
        </w:r>
        <w:r w:rsidRPr="002444E5">
          <w:rPr>
            <w:b/>
            <w:bCs/>
            <w:sz w:val="20"/>
            <w:szCs w:val="20"/>
            <w:rtl/>
            <w:cs/>
          </w:rPr>
          <w:instrText>PAGE   \* MERGEFORMAT</w:instrText>
        </w:r>
        <w:r w:rsidRPr="002444E5">
          <w:rPr>
            <w:b/>
            <w:bCs/>
            <w:sz w:val="20"/>
            <w:szCs w:val="20"/>
          </w:rPr>
          <w:fldChar w:fldCharType="separate"/>
        </w:r>
        <w:r w:rsidR="00416A17" w:rsidRPr="00416A17">
          <w:rPr>
            <w:rFonts w:cs="Calibri"/>
            <w:b/>
            <w:bCs/>
            <w:noProof/>
            <w:sz w:val="20"/>
            <w:szCs w:val="20"/>
            <w:lang w:val="he-IL"/>
          </w:rPr>
          <w:t>2</w:t>
        </w:r>
        <w:r w:rsidRPr="002444E5">
          <w:rPr>
            <w:b/>
            <w:bCs/>
            <w:sz w:val="20"/>
            <w:szCs w:val="20"/>
          </w:rPr>
          <w:fldChar w:fldCharType="end"/>
        </w:r>
      </w:p>
    </w:sdtContent>
  </w:sdt>
  <w:p w:rsidR="00282C2D" w:rsidRDefault="00282C2D">
    <w:pPr>
      <w:pStyle w:val="a3"/>
    </w:pPr>
  </w:p>
  <w:p w:rsidR="00282C2D" w:rsidRDefault="00282C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282C2D" w:rsidRPr="00BC4313" w:rsidTr="00ED4E49">
      <w:tc>
        <w:tcPr>
          <w:tcW w:w="4927" w:type="dxa"/>
          <w:tcBorders>
            <w:top w:val="nil"/>
            <w:left w:val="nil"/>
            <w:bottom w:val="double" w:sz="4" w:space="0" w:color="auto"/>
            <w:right w:val="nil"/>
          </w:tcBorders>
        </w:tcPr>
        <w:p w:rsidR="00282C2D" w:rsidRPr="00BC4313" w:rsidRDefault="00282C2D" w:rsidP="00AB3E16">
          <w:pPr>
            <w:tabs>
              <w:tab w:val="center" w:pos="4818"/>
              <w:tab w:val="right" w:pos="8220"/>
            </w:tabs>
            <w:autoSpaceDE w:val="0"/>
            <w:autoSpaceDN w:val="0"/>
            <w:bidi/>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282C2D" w:rsidRPr="00BC4313" w:rsidRDefault="00282C2D" w:rsidP="00AB3E16">
          <w:pPr>
            <w:tabs>
              <w:tab w:val="center" w:pos="4818"/>
              <w:tab w:val="right" w:pos="8220"/>
            </w:tabs>
            <w:autoSpaceDE w:val="0"/>
            <w:autoSpaceDN w:val="0"/>
            <w:bidi/>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19</w:t>
          </w:r>
        </w:p>
        <w:p w:rsidR="00282C2D" w:rsidRPr="00BC4313" w:rsidRDefault="00282C2D" w:rsidP="00AB3E16">
          <w:pPr>
            <w:tabs>
              <w:tab w:val="center" w:pos="4818"/>
              <w:tab w:val="right" w:pos="8220"/>
            </w:tabs>
            <w:autoSpaceDE w:val="0"/>
            <w:autoSpaceDN w:val="0"/>
            <w:bidi/>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282C2D" w:rsidRPr="00BC4313" w:rsidRDefault="00282C2D" w:rsidP="00282C2D">
          <w:pPr>
            <w:tabs>
              <w:tab w:val="right" w:pos="8220"/>
            </w:tabs>
            <w:autoSpaceDE w:val="0"/>
            <w:autoSpaceDN w:val="0"/>
            <w:bidi/>
            <w:spacing w:after="0" w:line="240" w:lineRule="auto"/>
            <w:ind w:firstLine="0"/>
            <w:jc w:val="center"/>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282C2D" w:rsidRPr="00BC4313" w:rsidRDefault="00282C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7CF2498"/>
    <w:multiLevelType w:val="hybridMultilevel"/>
    <w:tmpl w:val="DB607D18"/>
    <w:lvl w:ilvl="0" w:tplc="0082C088">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34D0BAD"/>
    <w:multiLevelType w:val="hybridMultilevel"/>
    <w:tmpl w:val="3D6CD16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AA342E"/>
    <w:multiLevelType w:val="hybridMultilevel"/>
    <w:tmpl w:val="1CBA6BF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3DAF2F07"/>
    <w:multiLevelType w:val="hybridMultilevel"/>
    <w:tmpl w:val="B60A0C9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
    <w:nsid w:val="3E6A2786"/>
    <w:multiLevelType w:val="hybridMultilevel"/>
    <w:tmpl w:val="2604F494"/>
    <w:lvl w:ilvl="0" w:tplc="0409000F">
      <w:start w:val="1"/>
      <w:numFmt w:val="decimal"/>
      <w:lvlText w:val="%1."/>
      <w:lvlJc w:val="left"/>
      <w:pPr>
        <w:ind w:left="587" w:hanging="360"/>
      </w:pPr>
      <w:rPr>
        <w:rFonts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nsid w:val="452B41E0"/>
    <w:multiLevelType w:val="hybridMultilevel"/>
    <w:tmpl w:val="D040E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D761C"/>
    <w:multiLevelType w:val="hybridMultilevel"/>
    <w:tmpl w:val="E7D0CA86"/>
    <w:lvl w:ilvl="0" w:tplc="0409000F">
      <w:start w:val="1"/>
      <w:numFmt w:val="decimal"/>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9">
    <w:nsid w:val="469923E2"/>
    <w:multiLevelType w:val="hybridMultilevel"/>
    <w:tmpl w:val="7018D624"/>
    <w:lvl w:ilvl="0" w:tplc="AF04C63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nsid w:val="490464CD"/>
    <w:multiLevelType w:val="hybridMultilevel"/>
    <w:tmpl w:val="901CE5B2"/>
    <w:lvl w:ilvl="0" w:tplc="0409000F">
      <w:start w:val="1"/>
      <w:numFmt w:val="decimal"/>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1">
    <w:nsid w:val="769A5690"/>
    <w:multiLevelType w:val="hybridMultilevel"/>
    <w:tmpl w:val="37F2BF8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2">
    <w:nsid w:val="7750789D"/>
    <w:multiLevelType w:val="hybridMultilevel"/>
    <w:tmpl w:val="F78A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FB3C90"/>
    <w:multiLevelType w:val="hybridMultilevel"/>
    <w:tmpl w:val="62107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9"/>
  </w:num>
  <w:num w:numId="6">
    <w:abstractNumId w:val="10"/>
  </w:num>
  <w:num w:numId="7">
    <w:abstractNumId w:val="8"/>
  </w:num>
  <w:num w:numId="8">
    <w:abstractNumId w:val="11"/>
  </w:num>
  <w:num w:numId="9">
    <w:abstractNumId w:val="13"/>
  </w:num>
  <w:num w:numId="10">
    <w:abstractNumId w:val="3"/>
  </w:num>
  <w:num w:numId="11">
    <w:abstractNumId w:val="12"/>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3880"/>
    <w:rsid w:val="0002202D"/>
    <w:rsid w:val="00047F88"/>
    <w:rsid w:val="00060205"/>
    <w:rsid w:val="0006279B"/>
    <w:rsid w:val="00082CEB"/>
    <w:rsid w:val="000C09B1"/>
    <w:rsid w:val="000F51F1"/>
    <w:rsid w:val="00101A10"/>
    <w:rsid w:val="001028F4"/>
    <w:rsid w:val="00106654"/>
    <w:rsid w:val="00115AFF"/>
    <w:rsid w:val="00117FE7"/>
    <w:rsid w:val="00127ACB"/>
    <w:rsid w:val="00131B95"/>
    <w:rsid w:val="00132615"/>
    <w:rsid w:val="001629F7"/>
    <w:rsid w:val="001800A6"/>
    <w:rsid w:val="0018442D"/>
    <w:rsid w:val="00192910"/>
    <w:rsid w:val="001A4EB4"/>
    <w:rsid w:val="002062F9"/>
    <w:rsid w:val="00234F59"/>
    <w:rsid w:val="00236022"/>
    <w:rsid w:val="002444E5"/>
    <w:rsid w:val="00273EAF"/>
    <w:rsid w:val="00282C2D"/>
    <w:rsid w:val="0028725A"/>
    <w:rsid w:val="00295B98"/>
    <w:rsid w:val="002A2394"/>
    <w:rsid w:val="002A4FA3"/>
    <w:rsid w:val="002B24C1"/>
    <w:rsid w:val="00303343"/>
    <w:rsid w:val="00330FBC"/>
    <w:rsid w:val="0034293C"/>
    <w:rsid w:val="0037672F"/>
    <w:rsid w:val="003848AE"/>
    <w:rsid w:val="003A27E1"/>
    <w:rsid w:val="003B7042"/>
    <w:rsid w:val="003C13C5"/>
    <w:rsid w:val="003F75A2"/>
    <w:rsid w:val="00416A17"/>
    <w:rsid w:val="00430D18"/>
    <w:rsid w:val="0044652C"/>
    <w:rsid w:val="00447042"/>
    <w:rsid w:val="00464B0F"/>
    <w:rsid w:val="00466868"/>
    <w:rsid w:val="00470C8E"/>
    <w:rsid w:val="00490435"/>
    <w:rsid w:val="004B1E45"/>
    <w:rsid w:val="004C335A"/>
    <w:rsid w:val="004D2C51"/>
    <w:rsid w:val="004D6AFE"/>
    <w:rsid w:val="005207C5"/>
    <w:rsid w:val="00524FEE"/>
    <w:rsid w:val="00542962"/>
    <w:rsid w:val="005521DE"/>
    <w:rsid w:val="005B4A99"/>
    <w:rsid w:val="005D2380"/>
    <w:rsid w:val="005F5200"/>
    <w:rsid w:val="00631AE5"/>
    <w:rsid w:val="00646C26"/>
    <w:rsid w:val="00651802"/>
    <w:rsid w:val="00656785"/>
    <w:rsid w:val="00657855"/>
    <w:rsid w:val="00663A7F"/>
    <w:rsid w:val="00674F8C"/>
    <w:rsid w:val="00675F22"/>
    <w:rsid w:val="006B33A0"/>
    <w:rsid w:val="006D3B2A"/>
    <w:rsid w:val="006D5F62"/>
    <w:rsid w:val="00702785"/>
    <w:rsid w:val="0072464C"/>
    <w:rsid w:val="00730754"/>
    <w:rsid w:val="0073359A"/>
    <w:rsid w:val="0076296C"/>
    <w:rsid w:val="00797D8B"/>
    <w:rsid w:val="0083387D"/>
    <w:rsid w:val="00834DEC"/>
    <w:rsid w:val="0087166D"/>
    <w:rsid w:val="008823F5"/>
    <w:rsid w:val="00892852"/>
    <w:rsid w:val="00893081"/>
    <w:rsid w:val="008A0B9E"/>
    <w:rsid w:val="008F522E"/>
    <w:rsid w:val="00904FF9"/>
    <w:rsid w:val="009230CB"/>
    <w:rsid w:val="0094378C"/>
    <w:rsid w:val="00947CBD"/>
    <w:rsid w:val="00983365"/>
    <w:rsid w:val="009844E7"/>
    <w:rsid w:val="0098694D"/>
    <w:rsid w:val="009A4C90"/>
    <w:rsid w:val="009A7025"/>
    <w:rsid w:val="00A06665"/>
    <w:rsid w:val="00A11453"/>
    <w:rsid w:val="00A21455"/>
    <w:rsid w:val="00A503D8"/>
    <w:rsid w:val="00A53A5B"/>
    <w:rsid w:val="00A55F4A"/>
    <w:rsid w:val="00A745A3"/>
    <w:rsid w:val="00A80002"/>
    <w:rsid w:val="00AA72FC"/>
    <w:rsid w:val="00AB3E16"/>
    <w:rsid w:val="00AC6833"/>
    <w:rsid w:val="00AF5D62"/>
    <w:rsid w:val="00B40633"/>
    <w:rsid w:val="00B451C7"/>
    <w:rsid w:val="00B540B9"/>
    <w:rsid w:val="00B86BD1"/>
    <w:rsid w:val="00B95DE9"/>
    <w:rsid w:val="00BB598A"/>
    <w:rsid w:val="00BC4313"/>
    <w:rsid w:val="00BC6D96"/>
    <w:rsid w:val="00BC7648"/>
    <w:rsid w:val="00BD1931"/>
    <w:rsid w:val="00BE227B"/>
    <w:rsid w:val="00C27A0F"/>
    <w:rsid w:val="00C3167C"/>
    <w:rsid w:val="00C52C46"/>
    <w:rsid w:val="00C56858"/>
    <w:rsid w:val="00C9281D"/>
    <w:rsid w:val="00CB17D7"/>
    <w:rsid w:val="00CB1EB0"/>
    <w:rsid w:val="00CB2C7E"/>
    <w:rsid w:val="00CC182E"/>
    <w:rsid w:val="00CD7510"/>
    <w:rsid w:val="00D00C76"/>
    <w:rsid w:val="00D03986"/>
    <w:rsid w:val="00D13394"/>
    <w:rsid w:val="00D33A93"/>
    <w:rsid w:val="00D416FF"/>
    <w:rsid w:val="00D53573"/>
    <w:rsid w:val="00D54C9B"/>
    <w:rsid w:val="00D65958"/>
    <w:rsid w:val="00D733F6"/>
    <w:rsid w:val="00D8075D"/>
    <w:rsid w:val="00DC0D80"/>
    <w:rsid w:val="00DD50F8"/>
    <w:rsid w:val="00E163AC"/>
    <w:rsid w:val="00E17EBB"/>
    <w:rsid w:val="00E2606D"/>
    <w:rsid w:val="00E26A0C"/>
    <w:rsid w:val="00E30D3B"/>
    <w:rsid w:val="00E31293"/>
    <w:rsid w:val="00E33088"/>
    <w:rsid w:val="00E33380"/>
    <w:rsid w:val="00E76378"/>
    <w:rsid w:val="00EA51F3"/>
    <w:rsid w:val="00EB1645"/>
    <w:rsid w:val="00EB4C8A"/>
    <w:rsid w:val="00EB78AB"/>
    <w:rsid w:val="00EC22FA"/>
    <w:rsid w:val="00EC33B2"/>
    <w:rsid w:val="00EC3C79"/>
    <w:rsid w:val="00ED197B"/>
    <w:rsid w:val="00ED267A"/>
    <w:rsid w:val="00ED4E49"/>
    <w:rsid w:val="00F522A2"/>
    <w:rsid w:val="00F94E67"/>
    <w:rsid w:val="00FB0587"/>
    <w:rsid w:val="00FC603E"/>
    <w:rsid w:val="00FD71A4"/>
    <w:rsid w:val="00FD72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60" w:line="324" w:lineRule="auto"/>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A80002"/>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A8000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60" w:line="324" w:lineRule="auto"/>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A80002"/>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A8000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DF9C6C-7E83-4D4A-B7D0-25378F40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8</Pages>
  <Words>2508</Words>
  <Characters>12545</Characters>
  <Application>Microsoft Office Word</Application>
  <DocSecurity>0</DocSecurity>
  <Lines>104</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2016-01-17T10:09:00Z</dcterms:created>
  <dcterms:modified xsi:type="dcterms:W3CDTF">2016-01-17T10:09:00Z</dcterms:modified>
</cp:coreProperties>
</file>